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82DFB" w14:textId="77777777" w:rsidR="000F3CDB" w:rsidRDefault="00000000">
      <w:pPr>
        <w:spacing w:line="360" w:lineRule="auto"/>
        <w:jc w:val="center"/>
        <w:rPr>
          <w:rFonts w:ascii="黑体" w:eastAsia="黑体" w:hAnsi="黑体" w:cs="等线 Light"/>
          <w:b/>
          <w:bCs/>
          <w:sz w:val="36"/>
          <w:szCs w:val="36"/>
        </w:rPr>
      </w:pPr>
      <w:bookmarkStart w:id="0" w:name="OLE_LINK6"/>
      <w:bookmarkStart w:id="1" w:name="OLE_LINK7"/>
      <w:bookmarkStart w:id="2" w:name="OLE_LINK8"/>
      <w:r>
        <w:rPr>
          <w:rFonts w:ascii="黑体" w:eastAsia="黑体" w:hAnsi="黑体" w:cs="等线 Light" w:hint="eastAsia"/>
          <w:b/>
          <w:bCs/>
          <w:sz w:val="36"/>
          <w:szCs w:val="36"/>
        </w:rPr>
        <w:t>《财务管理》</w:t>
      </w:r>
    </w:p>
    <w:p w14:paraId="0658D62C" w14:textId="77777777" w:rsidR="000F3CDB" w:rsidRDefault="000F3CDB">
      <w:pPr>
        <w:spacing w:line="360" w:lineRule="auto"/>
        <w:jc w:val="center"/>
        <w:rPr>
          <w:rFonts w:ascii="黑体" w:eastAsia="黑体" w:hAnsi="黑体" w:cs="等线 Light"/>
          <w:b/>
          <w:bCs/>
          <w:sz w:val="36"/>
          <w:szCs w:val="36"/>
        </w:rPr>
      </w:pPr>
    </w:p>
    <w:p w14:paraId="191CFD40" w14:textId="77777777" w:rsidR="000F3CDB" w:rsidRDefault="00000000">
      <w:pPr>
        <w:spacing w:line="360" w:lineRule="auto"/>
        <w:jc w:val="center"/>
        <w:rPr>
          <w:rFonts w:ascii="黑体" w:eastAsia="黑体" w:hAnsi="黑体" w:cs="等线 Light"/>
          <w:b/>
          <w:bCs/>
          <w:sz w:val="36"/>
          <w:szCs w:val="36"/>
        </w:rPr>
      </w:pPr>
      <w:r>
        <w:rPr>
          <w:rFonts w:ascii="黑体" w:eastAsia="黑体" w:hAnsi="黑体" w:cs="等线 Light" w:hint="eastAsia"/>
          <w:b/>
          <w:bCs/>
          <w:sz w:val="36"/>
          <w:szCs w:val="36"/>
        </w:rPr>
        <w:t>教 案</w:t>
      </w:r>
    </w:p>
    <w:bookmarkEnd w:id="0"/>
    <w:bookmarkEnd w:id="1"/>
    <w:bookmarkEnd w:id="2"/>
    <w:p w14:paraId="082C3A9F" w14:textId="77777777" w:rsidR="000F3CDB" w:rsidRDefault="000F3CDB">
      <w:pPr>
        <w:spacing w:line="360" w:lineRule="auto"/>
        <w:jc w:val="center"/>
        <w:rPr>
          <w:rFonts w:ascii="等线 Light" w:eastAsia="等线 Light" w:hAnsi="等线 Light" w:cs="等线 Light"/>
          <w:b/>
          <w:bCs/>
          <w:sz w:val="30"/>
          <w:szCs w:val="30"/>
        </w:rPr>
      </w:pPr>
    </w:p>
    <w:p w14:paraId="23D1AC59" w14:textId="77777777" w:rsidR="000F3CDB" w:rsidRDefault="000F3CDB">
      <w:pPr>
        <w:spacing w:line="360" w:lineRule="auto"/>
        <w:jc w:val="center"/>
        <w:rPr>
          <w:rFonts w:ascii="等线 Light" w:eastAsia="等线 Light" w:hAnsi="等线 Light" w:cs="等线 Light"/>
          <w:b/>
          <w:bCs/>
          <w:sz w:val="30"/>
          <w:szCs w:val="30"/>
        </w:rPr>
      </w:pPr>
    </w:p>
    <w:p w14:paraId="3DCD89DB" w14:textId="77777777" w:rsidR="000F3CDB" w:rsidRDefault="000F3CDB">
      <w:pPr>
        <w:spacing w:line="360" w:lineRule="auto"/>
        <w:jc w:val="center"/>
        <w:rPr>
          <w:rFonts w:ascii="等线 Light" w:eastAsia="等线 Light" w:hAnsi="等线 Light" w:cs="等线 Light"/>
          <w:b/>
          <w:bCs/>
          <w:sz w:val="30"/>
          <w:szCs w:val="30"/>
        </w:rPr>
      </w:pPr>
    </w:p>
    <w:p w14:paraId="112E60E4" w14:textId="77777777" w:rsidR="000F3CDB" w:rsidRDefault="000F3CDB">
      <w:pPr>
        <w:spacing w:line="360" w:lineRule="auto"/>
        <w:jc w:val="center"/>
        <w:rPr>
          <w:rFonts w:ascii="等线 Light" w:eastAsia="等线 Light" w:hAnsi="等线 Light" w:cs="等线 Light"/>
          <w:b/>
          <w:bCs/>
          <w:sz w:val="30"/>
          <w:szCs w:val="30"/>
        </w:rPr>
      </w:pPr>
    </w:p>
    <w:p w14:paraId="3B47C57F" w14:textId="77777777" w:rsidR="000F3CDB" w:rsidRDefault="000F3CDB">
      <w:pPr>
        <w:spacing w:line="360" w:lineRule="auto"/>
        <w:jc w:val="center"/>
        <w:rPr>
          <w:rFonts w:ascii="等线 Light" w:eastAsia="等线 Light" w:hAnsi="等线 Light" w:cs="等线 Light"/>
          <w:b/>
          <w:bCs/>
          <w:sz w:val="30"/>
          <w:szCs w:val="30"/>
        </w:rPr>
      </w:pPr>
    </w:p>
    <w:p w14:paraId="4B707B98" w14:textId="77777777" w:rsidR="000F3CDB" w:rsidRDefault="00000000">
      <w:pPr>
        <w:spacing w:line="360" w:lineRule="auto"/>
        <w:jc w:val="center"/>
        <w:rPr>
          <w:rFonts w:ascii="等线 Light" w:eastAsia="等线 Light" w:hAnsi="等线 Light" w:cs="等线 Light"/>
          <w:b/>
          <w:bCs/>
          <w:sz w:val="30"/>
          <w:szCs w:val="30"/>
        </w:rPr>
      </w:pPr>
      <w:r>
        <w:rPr>
          <w:rFonts w:ascii="等线 Light" w:eastAsia="等线 Light" w:hAnsi="等线 Light" w:cs="等线 Light" w:hint="eastAsia"/>
          <w:b/>
          <w:bCs/>
          <w:sz w:val="30"/>
          <w:szCs w:val="30"/>
        </w:rPr>
        <w:t>周彩节 洪小萍 主编</w:t>
      </w:r>
    </w:p>
    <w:p w14:paraId="3542439F" w14:textId="77777777" w:rsidR="000F3CDB" w:rsidRDefault="000F3CDB">
      <w:pPr>
        <w:spacing w:line="360" w:lineRule="auto"/>
        <w:jc w:val="center"/>
        <w:rPr>
          <w:rFonts w:ascii="等线 Light" w:eastAsia="等线 Light" w:hAnsi="等线 Light" w:cs="等线 Light"/>
          <w:b/>
          <w:bCs/>
          <w:sz w:val="30"/>
          <w:szCs w:val="30"/>
        </w:rPr>
      </w:pPr>
    </w:p>
    <w:p w14:paraId="4A28F697" w14:textId="77777777" w:rsidR="000F3CDB" w:rsidRDefault="00000000">
      <w:pPr>
        <w:spacing w:line="360" w:lineRule="auto"/>
        <w:jc w:val="center"/>
        <w:rPr>
          <w:rFonts w:ascii="宋体" w:hAnsi="宋体" w:cs="等线 Light"/>
          <w:b/>
          <w:bCs/>
          <w:sz w:val="30"/>
          <w:szCs w:val="30"/>
        </w:rPr>
      </w:pPr>
      <w:r>
        <w:rPr>
          <w:rFonts w:ascii="宋体" w:hAnsi="宋体" w:cs="等线 Light" w:hint="eastAsia"/>
          <w:b/>
          <w:bCs/>
          <w:sz w:val="30"/>
          <w:szCs w:val="30"/>
        </w:rPr>
        <w:t>20</w:t>
      </w:r>
      <w:r>
        <w:rPr>
          <w:rFonts w:ascii="宋体" w:hAnsi="宋体" w:cs="等线 Light"/>
          <w:b/>
          <w:bCs/>
          <w:sz w:val="30"/>
          <w:szCs w:val="30"/>
        </w:rPr>
        <w:t>23</w:t>
      </w:r>
      <w:r>
        <w:rPr>
          <w:rFonts w:ascii="宋体" w:hAnsi="宋体" w:cs="等线 Light" w:hint="eastAsia"/>
          <w:b/>
          <w:bCs/>
          <w:sz w:val="30"/>
          <w:szCs w:val="30"/>
        </w:rPr>
        <w:t>年</w:t>
      </w:r>
      <w:r>
        <w:rPr>
          <w:rFonts w:ascii="宋体" w:hAnsi="宋体" w:cs="等线 Light"/>
          <w:b/>
          <w:bCs/>
          <w:sz w:val="30"/>
          <w:szCs w:val="30"/>
        </w:rPr>
        <w:t>8</w:t>
      </w:r>
      <w:r>
        <w:rPr>
          <w:rFonts w:ascii="宋体" w:hAnsi="宋体" w:cs="等线 Light" w:hint="eastAsia"/>
          <w:b/>
          <w:bCs/>
          <w:sz w:val="30"/>
          <w:szCs w:val="30"/>
        </w:rPr>
        <w:t>月</w:t>
      </w:r>
    </w:p>
    <w:p w14:paraId="2088D1CE" w14:textId="77777777" w:rsidR="000F3CDB" w:rsidRDefault="000F3CDB">
      <w:pPr>
        <w:pStyle w:val="p0"/>
        <w:spacing w:before="0" w:beforeAutospacing="0" w:after="0" w:afterAutospacing="0" w:line="360" w:lineRule="auto"/>
        <w:ind w:firstLineChars="200" w:firstLine="422"/>
        <w:jc w:val="center"/>
        <w:rPr>
          <w:b/>
          <w:sz w:val="21"/>
          <w:szCs w:val="21"/>
        </w:rPr>
      </w:pPr>
    </w:p>
    <w:p w14:paraId="3BE5823C" w14:textId="77777777" w:rsidR="000F3CDB" w:rsidRDefault="00000000">
      <w:pPr>
        <w:widowControl/>
        <w:jc w:val="left"/>
        <w:rPr>
          <w:rFonts w:ascii="宋体" w:hAnsi="宋体" w:cs="宋体"/>
          <w:b/>
          <w:kern w:val="0"/>
          <w:szCs w:val="21"/>
        </w:rPr>
      </w:pPr>
      <w:r>
        <w:rPr>
          <w:b/>
          <w:szCs w:val="21"/>
        </w:rPr>
        <w:br w:type="page"/>
      </w:r>
    </w:p>
    <w:p w14:paraId="6EC20CB0" w14:textId="77777777" w:rsidR="000F3CDB" w:rsidRDefault="00000000">
      <w:pPr>
        <w:widowControl/>
        <w:spacing w:line="360" w:lineRule="auto"/>
        <w:jc w:val="center"/>
        <w:rPr>
          <w:b/>
          <w:szCs w:val="21"/>
        </w:rPr>
      </w:pPr>
      <w:r>
        <w:rPr>
          <w:rFonts w:hint="eastAsia"/>
          <w:b/>
          <w:szCs w:val="21"/>
        </w:rPr>
        <w:lastRenderedPageBreak/>
        <w:t>第一章</w:t>
      </w:r>
      <w:r>
        <w:rPr>
          <w:rFonts w:hint="eastAsia"/>
          <w:b/>
          <w:szCs w:val="21"/>
        </w:rPr>
        <w:t xml:space="preserve"> </w:t>
      </w:r>
      <w:r>
        <w:rPr>
          <w:rFonts w:hint="eastAsia"/>
          <w:b/>
          <w:szCs w:val="21"/>
        </w:rPr>
        <w:t>总论</w:t>
      </w:r>
    </w:p>
    <w:p w14:paraId="256DB46D"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（一）教学目的：</w:t>
      </w:r>
      <w:r>
        <w:rPr>
          <w:rFonts w:cs="Times New Roman" w:hint="eastAsia"/>
          <w:sz w:val="21"/>
          <w:szCs w:val="21"/>
        </w:rPr>
        <w:t>通过本章学习，要求理解财务管理的概念及其目标；熟悉财务管理内容；了解企业财务管理的环境；熟悉财务管理的基本环节。</w:t>
      </w:r>
    </w:p>
    <w:p w14:paraId="7CAF7011" w14:textId="77777777" w:rsidR="000F3CDB" w:rsidRDefault="00000000">
      <w:pPr>
        <w:pStyle w:val="p0"/>
        <w:spacing w:before="0" w:beforeAutospacing="0" w:after="0" w:afterAutospacing="0" w:line="360" w:lineRule="auto"/>
        <w:ind w:firstLineChars="200" w:firstLine="422"/>
        <w:rPr>
          <w:b/>
          <w:sz w:val="21"/>
          <w:szCs w:val="21"/>
        </w:rPr>
      </w:pPr>
      <w:r>
        <w:rPr>
          <w:rFonts w:hint="eastAsia"/>
          <w:b/>
          <w:sz w:val="21"/>
          <w:szCs w:val="21"/>
        </w:rPr>
        <w:t>（二）教学重、难点：</w:t>
      </w:r>
    </w:p>
    <w:p w14:paraId="716B3E66"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1.重点：财务管理的概念，财务关系，财务管理的内容。</w:t>
      </w:r>
    </w:p>
    <w:p w14:paraId="3A45C392"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2.难点：财务管理的目标。</w:t>
      </w:r>
    </w:p>
    <w:p w14:paraId="216C7CE6" w14:textId="77777777" w:rsidR="000F3CDB" w:rsidRDefault="00000000">
      <w:pPr>
        <w:pStyle w:val="p0"/>
        <w:spacing w:before="0" w:beforeAutospacing="0" w:after="0" w:afterAutospacing="0" w:line="360" w:lineRule="auto"/>
        <w:ind w:firstLineChars="200" w:firstLine="422"/>
        <w:rPr>
          <w:sz w:val="21"/>
          <w:szCs w:val="21"/>
        </w:rPr>
      </w:pPr>
      <w:r>
        <w:rPr>
          <w:rFonts w:hint="eastAsia"/>
          <w:b/>
          <w:sz w:val="21"/>
          <w:szCs w:val="21"/>
        </w:rPr>
        <w:t>（三）教学方法、手段：</w:t>
      </w:r>
      <w:r>
        <w:rPr>
          <w:rFonts w:hint="eastAsia"/>
          <w:sz w:val="21"/>
          <w:szCs w:val="21"/>
        </w:rPr>
        <w:t>教师讲授（√），课堂讨论（</w:t>
      </w:r>
      <w:r>
        <w:rPr>
          <w:rFonts w:cs="Times New Roman" w:hint="eastAsia"/>
          <w:sz w:val="21"/>
          <w:szCs w:val="21"/>
        </w:rPr>
        <w:t xml:space="preserve">  </w:t>
      </w:r>
      <w:r>
        <w:rPr>
          <w:rFonts w:hint="eastAsia"/>
          <w:sz w:val="21"/>
          <w:szCs w:val="21"/>
        </w:rPr>
        <w:t>），多媒体教学（√</w:t>
      </w:r>
      <w:r>
        <w:rPr>
          <w:rFonts w:cs="Times New Roman" w:hint="eastAsia"/>
          <w:sz w:val="21"/>
          <w:szCs w:val="21"/>
        </w:rPr>
        <w:t xml:space="preserve"> </w:t>
      </w:r>
      <w:r>
        <w:rPr>
          <w:rFonts w:hint="eastAsia"/>
          <w:sz w:val="21"/>
          <w:szCs w:val="21"/>
        </w:rPr>
        <w:t>），当堂测验（</w:t>
      </w:r>
      <w:r>
        <w:rPr>
          <w:rFonts w:cs="Times New Roman" w:hint="eastAsia"/>
          <w:sz w:val="21"/>
          <w:szCs w:val="21"/>
        </w:rPr>
        <w:t xml:space="preserve">  </w:t>
      </w:r>
      <w:r>
        <w:rPr>
          <w:rFonts w:hint="eastAsia"/>
          <w:sz w:val="21"/>
          <w:szCs w:val="21"/>
        </w:rPr>
        <w:t>），提问式教学（</w:t>
      </w:r>
      <w:r>
        <w:rPr>
          <w:rFonts w:cs="Times New Roman" w:hint="eastAsia"/>
          <w:sz w:val="21"/>
          <w:szCs w:val="21"/>
        </w:rPr>
        <w:t xml:space="preserve"> </w:t>
      </w:r>
      <w:r>
        <w:rPr>
          <w:rFonts w:hint="eastAsia"/>
          <w:sz w:val="21"/>
          <w:szCs w:val="21"/>
        </w:rPr>
        <w:t>√</w:t>
      </w:r>
      <w:r>
        <w:rPr>
          <w:rFonts w:cs="Times New Roman" w:hint="eastAsia"/>
          <w:sz w:val="21"/>
          <w:szCs w:val="21"/>
        </w:rPr>
        <w:t xml:space="preserve"> </w:t>
      </w:r>
      <w:r>
        <w:rPr>
          <w:rFonts w:hint="eastAsia"/>
          <w:sz w:val="21"/>
          <w:szCs w:val="21"/>
        </w:rPr>
        <w:t>），实验（</w:t>
      </w:r>
      <w:r>
        <w:rPr>
          <w:rFonts w:cs="Times New Roman" w:hint="eastAsia"/>
          <w:sz w:val="21"/>
          <w:szCs w:val="21"/>
        </w:rPr>
        <w:t xml:space="preserve">  </w:t>
      </w:r>
      <w:r>
        <w:rPr>
          <w:rFonts w:hint="eastAsia"/>
          <w:sz w:val="21"/>
          <w:szCs w:val="21"/>
        </w:rPr>
        <w:t>）</w:t>
      </w:r>
    </w:p>
    <w:p w14:paraId="5A005A9F"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5AA16226"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7C3F2437" w14:textId="77777777" w:rsidR="000F3CDB" w:rsidRDefault="00000000">
      <w:pPr>
        <w:spacing w:line="360" w:lineRule="auto"/>
        <w:ind w:firstLineChars="200" w:firstLine="420"/>
        <w:rPr>
          <w:szCs w:val="21"/>
        </w:rPr>
      </w:pPr>
      <w:r>
        <w:rPr>
          <w:rFonts w:ascii="宋体" w:hAnsi="宋体" w:cstheme="minorEastAsia" w:hint="eastAsia"/>
          <w:bCs/>
          <w:szCs w:val="21"/>
        </w:rPr>
        <w:t>第一节</w:t>
      </w:r>
      <w:r>
        <w:rPr>
          <w:rFonts w:hint="eastAsia"/>
          <w:szCs w:val="21"/>
        </w:rPr>
        <w:t>介绍了财务管理的相关知识概述，企业财务是指企业再生产经营过程客观存在中的资金运动及其所体现的经济利益关系，企业财务管理是指企业组织财务活动、处理财务关系的一项综合性的管理工作。财务管理的核心内容财务活动和财务关系。财务活动包括资金的筹集、投资、使用和利润分配活动；财务关系是处理企业与投资者、债权人、受资者、债务人、政府、企业内部各部门及职工之间的经济利益关系。</w:t>
      </w:r>
    </w:p>
    <w:p w14:paraId="1D5D5F13" w14:textId="77777777" w:rsidR="000F3CDB" w:rsidRDefault="00000000">
      <w:pPr>
        <w:spacing w:line="360" w:lineRule="auto"/>
        <w:ind w:firstLineChars="200" w:firstLine="420"/>
        <w:rPr>
          <w:szCs w:val="21"/>
        </w:rPr>
      </w:pPr>
      <w:r>
        <w:rPr>
          <w:rFonts w:hint="eastAsia"/>
          <w:szCs w:val="21"/>
        </w:rPr>
        <w:t>第二节介绍财务管理目标。企业财务管理的目标主要有利润最大化、股东财富最大化、企业价值最大化和相关者利益最大化等四种观点。财务管理目标的协调关系。</w:t>
      </w:r>
    </w:p>
    <w:p w14:paraId="22151094" w14:textId="77777777" w:rsidR="000F3CDB" w:rsidRDefault="00000000">
      <w:pPr>
        <w:spacing w:line="360" w:lineRule="auto"/>
        <w:ind w:firstLineChars="200" w:firstLine="420"/>
        <w:rPr>
          <w:szCs w:val="21"/>
        </w:rPr>
      </w:pPr>
      <w:r>
        <w:rPr>
          <w:rFonts w:hint="eastAsia"/>
          <w:szCs w:val="21"/>
        </w:rPr>
        <w:t>第三节介绍财务管理环境。对企业财务活动和财务管理产生影响的企业内外部各种作用因素的集合，外部环境主要包括经济环境、法律环境、金融市场环境和社会文化环境。</w:t>
      </w:r>
    </w:p>
    <w:p w14:paraId="1D29CBD8" w14:textId="77777777" w:rsidR="000F3CDB" w:rsidRDefault="00000000">
      <w:pPr>
        <w:spacing w:line="360" w:lineRule="auto"/>
        <w:ind w:firstLineChars="200" w:firstLine="420"/>
        <w:rPr>
          <w:szCs w:val="21"/>
        </w:rPr>
      </w:pPr>
      <w:r>
        <w:rPr>
          <w:rFonts w:hint="eastAsia"/>
          <w:szCs w:val="21"/>
        </w:rPr>
        <w:t>第四节介绍财务管理的基本环节。</w:t>
      </w:r>
      <w:r>
        <w:rPr>
          <w:rFonts w:hint="eastAsia"/>
        </w:rPr>
        <w:t>企业财务管理环节包括财务预测、财务决策、财务预算、财务控制、财务分析等五个基本环节。这些环节相互配合，紧密联系，形成周而复始的财务管理循环过程，构成完整的财务管理工作体系。</w:t>
      </w:r>
    </w:p>
    <w:p w14:paraId="677DDB48" w14:textId="77777777" w:rsidR="000F3CDB" w:rsidRDefault="00000000">
      <w:pPr>
        <w:spacing w:line="360" w:lineRule="auto"/>
        <w:ind w:firstLineChars="200" w:firstLine="422"/>
        <w:rPr>
          <w:rFonts w:ascii="宋体" w:hAnsi="宋体" w:cstheme="minorEastAsia"/>
          <w:b/>
          <w:bCs/>
          <w:szCs w:val="21"/>
        </w:rPr>
      </w:pPr>
      <w:r>
        <w:rPr>
          <w:rFonts w:ascii="宋体" w:hAnsi="宋体" w:cstheme="minorEastAsia"/>
          <w:b/>
          <w:bCs/>
          <w:szCs w:val="21"/>
        </w:rPr>
        <w:t>2.基本概念</w:t>
      </w:r>
    </w:p>
    <w:p w14:paraId="625253BD" w14:textId="77777777" w:rsidR="000F3CDB" w:rsidRDefault="00000000">
      <w:pPr>
        <w:spacing w:line="360" w:lineRule="auto"/>
        <w:ind w:firstLineChars="200" w:firstLine="420"/>
        <w:rPr>
          <w:szCs w:val="21"/>
        </w:rPr>
      </w:pPr>
      <w:r>
        <w:rPr>
          <w:rFonts w:hint="eastAsia"/>
          <w:szCs w:val="21"/>
        </w:rPr>
        <w:t>财务管理，财务活动，筹资活动，投资活动，利润最大化，股东财富最大化，企业价值最大化，相关者利益最大化，财务管理环境。</w:t>
      </w:r>
      <w:r>
        <w:rPr>
          <w:rFonts w:hint="eastAsia"/>
          <w:szCs w:val="21"/>
        </w:rPr>
        <w:t xml:space="preserve"> </w:t>
      </w:r>
    </w:p>
    <w:p w14:paraId="0B6359CC" w14:textId="77777777" w:rsidR="000F3CDB" w:rsidRDefault="00000000">
      <w:pPr>
        <w:spacing w:line="360" w:lineRule="auto"/>
        <w:ind w:firstLine="420"/>
        <w:rPr>
          <w:rFonts w:ascii="宋体" w:hAnsi="宋体" w:cs="等线"/>
          <w:b/>
          <w:bCs/>
          <w:szCs w:val="21"/>
        </w:rPr>
      </w:pPr>
      <w:r>
        <w:rPr>
          <w:rFonts w:ascii="宋体" w:hAnsi="宋体" w:cs="等线"/>
          <w:b/>
          <w:bCs/>
          <w:szCs w:val="21"/>
        </w:rPr>
        <w:t>3.课堂讨论</w:t>
      </w:r>
    </w:p>
    <w:p w14:paraId="7D789C4E" w14:textId="77777777" w:rsidR="000F3CDB" w:rsidRDefault="00000000">
      <w:pPr>
        <w:spacing w:line="360" w:lineRule="auto"/>
        <w:ind w:firstLine="420"/>
        <w:rPr>
          <w:rFonts w:ascii="宋体" w:hAnsi="宋体" w:cs="等线"/>
        </w:rPr>
      </w:pPr>
      <w:bookmarkStart w:id="3" w:name="OLE_LINK21"/>
      <w:bookmarkStart w:id="4" w:name="OLE_LINK22"/>
      <w:r>
        <w:rPr>
          <w:rFonts w:ascii="宋体" w:hAnsi="宋体" w:cs="等线" w:hint="eastAsia"/>
          <w:bCs/>
        </w:rPr>
        <w:t>《财务管理》课后练习总论习题的思政小课堂——</w:t>
      </w:r>
      <w:r>
        <w:rPr>
          <w:rFonts w:ascii="Times New Roman" w:hAnsi="Times New Roman"/>
          <w:bCs/>
          <w:szCs w:val="21"/>
        </w:rPr>
        <w:t>工信部通报</w:t>
      </w:r>
      <w:r>
        <w:rPr>
          <w:rFonts w:ascii="Times New Roman" w:hAnsi="Times New Roman"/>
          <w:bCs/>
          <w:szCs w:val="21"/>
        </w:rPr>
        <w:t>47</w:t>
      </w:r>
      <w:r>
        <w:rPr>
          <w:rFonts w:ascii="Times New Roman" w:hAnsi="Times New Roman"/>
          <w:bCs/>
          <w:szCs w:val="21"/>
        </w:rPr>
        <w:t>款侵害用户权益</w:t>
      </w:r>
      <w:r>
        <w:rPr>
          <w:rFonts w:ascii="Times New Roman" w:hAnsi="Times New Roman"/>
          <w:bCs/>
          <w:szCs w:val="21"/>
        </w:rPr>
        <w:t>APP</w:t>
      </w:r>
    </w:p>
    <w:p w14:paraId="17115B31" w14:textId="77777777" w:rsidR="000F3CDB" w:rsidRDefault="00000000">
      <w:pPr>
        <w:spacing w:line="360" w:lineRule="auto"/>
        <w:ind w:firstLine="420"/>
        <w:rPr>
          <w:rFonts w:ascii="宋体" w:hAnsi="宋体" w:cs="等线"/>
          <w:bCs/>
        </w:rPr>
      </w:pPr>
      <w:r>
        <w:rPr>
          <w:rFonts w:ascii="宋体" w:hAnsi="宋体" w:cs="等线" w:hint="eastAsia"/>
          <w:bCs/>
        </w:rPr>
        <w:t>《财务管理》总论章节的引导案例——</w:t>
      </w:r>
      <w:bookmarkEnd w:id="3"/>
      <w:bookmarkEnd w:id="4"/>
      <w:r>
        <w:rPr>
          <w:rFonts w:ascii="宋体" w:hAnsi="宋体" w:cs="等线" w:hint="eastAsia"/>
          <w:bCs/>
        </w:rPr>
        <w:t>王华自主创业的财务管理问题</w:t>
      </w:r>
    </w:p>
    <w:p w14:paraId="0FE42E36" w14:textId="77777777" w:rsidR="000F3CDB" w:rsidRDefault="000F3CDB">
      <w:pPr>
        <w:spacing w:line="360" w:lineRule="auto"/>
        <w:ind w:firstLine="420"/>
        <w:rPr>
          <w:rFonts w:ascii="宋体" w:hAnsi="宋体" w:cs="等线"/>
          <w:bCs/>
          <w:szCs w:val="21"/>
        </w:rPr>
      </w:pPr>
    </w:p>
    <w:p w14:paraId="3FCD8511" w14:textId="77777777" w:rsidR="000F3CDB" w:rsidRDefault="00000000">
      <w:pPr>
        <w:pStyle w:val="p0"/>
        <w:spacing w:before="0" w:beforeAutospacing="0" w:after="0" w:afterAutospacing="0" w:line="360" w:lineRule="auto"/>
        <w:jc w:val="center"/>
        <w:rPr>
          <w:b/>
          <w:sz w:val="21"/>
          <w:szCs w:val="21"/>
        </w:rPr>
      </w:pPr>
      <w:r>
        <w:rPr>
          <w:rFonts w:hint="eastAsia"/>
          <w:b/>
          <w:sz w:val="21"/>
          <w:szCs w:val="21"/>
        </w:rPr>
        <w:lastRenderedPageBreak/>
        <w:t xml:space="preserve">第二章  </w:t>
      </w:r>
      <w:r>
        <w:rPr>
          <w:rFonts w:cs="Times New Roman" w:hint="eastAsia"/>
          <w:b/>
          <w:sz w:val="21"/>
          <w:szCs w:val="21"/>
        </w:rPr>
        <w:t>资金时间价值</w:t>
      </w:r>
    </w:p>
    <w:p w14:paraId="4A76A089" w14:textId="77777777" w:rsidR="000F3CDB" w:rsidRDefault="00000000">
      <w:pPr>
        <w:pStyle w:val="af2"/>
        <w:widowControl w:val="0"/>
        <w:spacing w:line="360" w:lineRule="auto"/>
        <w:ind w:firstLine="422"/>
        <w:jc w:val="both"/>
        <w:rPr>
          <w:rFonts w:cs="Times New Roman"/>
          <w:sz w:val="21"/>
          <w:szCs w:val="21"/>
        </w:rPr>
      </w:pPr>
      <w:r>
        <w:rPr>
          <w:rFonts w:cs="Times New Roman" w:hint="eastAsia"/>
          <w:b/>
          <w:sz w:val="21"/>
          <w:szCs w:val="21"/>
        </w:rPr>
        <w:t>（一）教学目的：</w:t>
      </w:r>
      <w:r>
        <w:rPr>
          <w:rFonts w:cs="Times New Roman" w:hint="eastAsia"/>
          <w:sz w:val="21"/>
          <w:szCs w:val="21"/>
        </w:rPr>
        <w:t>通过本章学习，理解资金时间价值的含义，掌握复利现值、复利终值的含义与计算，掌握年金的含义和种类及其终值和现值的计算，熟悉</w:t>
      </w:r>
      <w:r>
        <w:rPr>
          <w:rFonts w:cs="Times New Roman"/>
          <w:sz w:val="21"/>
          <w:szCs w:val="21"/>
        </w:rPr>
        <w:t>资金时间价值</w:t>
      </w:r>
      <w:r>
        <w:rPr>
          <w:rFonts w:cs="Times New Roman" w:hint="eastAsia"/>
          <w:sz w:val="21"/>
          <w:szCs w:val="21"/>
        </w:rPr>
        <w:t>计算的特殊问题，能够运用资金时间价值解决实际问题，理解投资风险价值的含义。了解投资风险的种类，掌握单项资产及投资组合风险价值的衡量方法，理解资本资产定价模型的原理，熟悉资本资产定价模型的应用。</w:t>
      </w:r>
    </w:p>
    <w:p w14:paraId="43F98CEC"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57A01BD0"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1.重点：</w:t>
      </w:r>
      <w:r>
        <w:rPr>
          <w:rFonts w:cs="Times New Roman" w:hint="eastAsia"/>
          <w:sz w:val="21"/>
          <w:szCs w:val="21"/>
        </w:rPr>
        <w:t>复利终值和复利现值之间的换算关系，年金终值与年金现值之间的换算关系，单项资产及投资组合风险价值的衡量方法，资本资产定价模型。</w:t>
      </w:r>
    </w:p>
    <w:p w14:paraId="3457F1D9"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2.难点：</w:t>
      </w:r>
      <w:r>
        <w:rPr>
          <w:rFonts w:cs="Times New Roman" w:hint="eastAsia"/>
          <w:sz w:val="21"/>
          <w:szCs w:val="21"/>
        </w:rPr>
        <w:t>资金时间价值的运用，投资组合风险价值的衡量。</w:t>
      </w:r>
    </w:p>
    <w:p w14:paraId="2CE5F244"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（三）教学方法、手段：</w:t>
      </w:r>
      <w:r>
        <w:rPr>
          <w:rFonts w:cs="Times New Roman" w:hint="eastAsia"/>
          <w:sz w:val="21"/>
          <w:szCs w:val="21"/>
        </w:rPr>
        <w:t>教师讲授（√），课堂讨论（  ），多媒体教学（</w:t>
      </w:r>
      <w:r>
        <w:rPr>
          <w:rFonts w:cs="Times New Roman"/>
          <w:sz w:val="21"/>
          <w:szCs w:val="21"/>
        </w:rPr>
        <w:t xml:space="preserve"> </w:t>
      </w:r>
      <w:r>
        <w:rPr>
          <w:rFonts w:cs="Times New Roman" w:hint="eastAsia"/>
          <w:sz w:val="21"/>
          <w:szCs w:val="21"/>
        </w:rPr>
        <w:t>√ ），当堂测验（  ），提问式教学（ √ ），实验（  ）</w:t>
      </w:r>
    </w:p>
    <w:p w14:paraId="0C8BEBC7"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6EE0F94C"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47C8C7CE" w14:textId="77777777" w:rsidR="000F3CDB" w:rsidRDefault="00000000">
      <w:pPr>
        <w:spacing w:line="360" w:lineRule="auto"/>
        <w:ind w:firstLineChars="200" w:firstLine="420"/>
        <w:rPr>
          <w:rFonts w:ascii="Times New Roman" w:hAnsi="Times New Roman"/>
          <w:szCs w:val="21"/>
        </w:rPr>
      </w:pPr>
      <w:r>
        <w:rPr>
          <w:rFonts w:ascii="宋体" w:hAnsi="宋体" w:cstheme="minorEastAsia" w:hint="eastAsia"/>
          <w:bCs/>
          <w:szCs w:val="21"/>
        </w:rPr>
        <w:t>第一节</w:t>
      </w:r>
      <w:r>
        <w:rPr>
          <w:rFonts w:hint="eastAsia"/>
          <w:szCs w:val="21"/>
        </w:rPr>
        <w:t>介绍了资金时间值。</w:t>
      </w:r>
      <w:r>
        <w:rPr>
          <w:rFonts w:ascii="Times New Roman" w:hAnsi="Times New Roman" w:hint="eastAsia"/>
          <w:szCs w:val="21"/>
        </w:rPr>
        <w:t>资金</w:t>
      </w:r>
      <w:r>
        <w:rPr>
          <w:rFonts w:ascii="Times New Roman" w:hAnsi="Times New Roman"/>
          <w:szCs w:val="21"/>
        </w:rPr>
        <w:t>时间价值</w:t>
      </w:r>
      <w:r>
        <w:rPr>
          <w:rFonts w:hint="eastAsia"/>
        </w:rPr>
        <w:t>是指在没有风险和没有通货膨胀的情况下，一定量资金经过一段时间的投资和再投资所增加的价值。</w:t>
      </w:r>
      <w:r>
        <w:rPr>
          <w:rFonts w:ascii="Times New Roman" w:hAnsi="Times New Roman" w:hint="eastAsia"/>
          <w:szCs w:val="21"/>
        </w:rPr>
        <w:t>资金</w:t>
      </w:r>
      <w:r>
        <w:rPr>
          <w:rFonts w:ascii="Times New Roman" w:hAnsi="Times New Roman"/>
          <w:szCs w:val="21"/>
        </w:rPr>
        <w:t>时间价值</w:t>
      </w:r>
      <w:r>
        <w:rPr>
          <w:rFonts w:ascii="Times New Roman" w:hAnsi="Times New Roman" w:hint="eastAsia"/>
          <w:szCs w:val="21"/>
        </w:rPr>
        <w:t>是财务管理中的重要原则之一，也是现代企业财务管理的核心概念。资金</w:t>
      </w:r>
      <w:r>
        <w:rPr>
          <w:rFonts w:ascii="Times New Roman" w:hAnsi="Times New Roman"/>
          <w:szCs w:val="21"/>
        </w:rPr>
        <w:t>时间价值的计算主要</w:t>
      </w:r>
      <w:r>
        <w:rPr>
          <w:rFonts w:ascii="Times New Roman" w:hAnsi="Times New Roman" w:hint="eastAsia"/>
          <w:szCs w:val="21"/>
        </w:rPr>
        <w:t>内容：</w:t>
      </w:r>
      <w:r>
        <w:rPr>
          <w:rFonts w:ascii="Times New Roman" w:hAnsi="Times New Roman"/>
          <w:szCs w:val="21"/>
        </w:rPr>
        <w:t>(1)</w:t>
      </w:r>
      <w:r>
        <w:rPr>
          <w:rFonts w:ascii="Times New Roman" w:hAnsi="Times New Roman"/>
          <w:szCs w:val="21"/>
        </w:rPr>
        <w:t>复利</w:t>
      </w:r>
      <w:r>
        <w:rPr>
          <w:rFonts w:ascii="Times New Roman" w:hAnsi="Times New Roman" w:hint="eastAsia"/>
          <w:szCs w:val="21"/>
        </w:rPr>
        <w:t>。</w:t>
      </w:r>
      <w:r>
        <w:rPr>
          <w:rFonts w:ascii="Times New Roman" w:hAnsi="Times New Roman"/>
          <w:szCs w:val="21"/>
        </w:rPr>
        <w:t>复利是指不仅本金要计算利息</w:t>
      </w:r>
      <w:r>
        <w:rPr>
          <w:rFonts w:ascii="Times New Roman" w:hAnsi="Times New Roman" w:hint="eastAsia"/>
          <w:szCs w:val="21"/>
        </w:rPr>
        <w:t>，</w:t>
      </w:r>
      <w:r>
        <w:rPr>
          <w:rFonts w:ascii="Times New Roman" w:hAnsi="Times New Roman"/>
          <w:szCs w:val="21"/>
        </w:rPr>
        <w:t>利息也要计算利息</w:t>
      </w:r>
      <w:r>
        <w:rPr>
          <w:rFonts w:ascii="Times New Roman" w:hAnsi="Times New Roman" w:hint="eastAsia"/>
          <w:szCs w:val="21"/>
        </w:rPr>
        <w:t>，主要包括复利</w:t>
      </w:r>
      <w:r>
        <w:rPr>
          <w:rFonts w:ascii="Times New Roman" w:hAnsi="Times New Roman"/>
          <w:szCs w:val="21"/>
        </w:rPr>
        <w:t>终值</w:t>
      </w:r>
      <w:r>
        <w:rPr>
          <w:rFonts w:ascii="Times New Roman" w:hAnsi="Times New Roman" w:hint="eastAsia"/>
          <w:szCs w:val="21"/>
        </w:rPr>
        <w:t>和复利现值。</w:t>
      </w:r>
      <w:r>
        <w:rPr>
          <w:rFonts w:ascii="Times New Roman" w:hAnsi="Times New Roman"/>
          <w:szCs w:val="21"/>
        </w:rPr>
        <w:t>(2)</w:t>
      </w:r>
      <w:r>
        <w:rPr>
          <w:rFonts w:ascii="Times New Roman" w:hAnsi="Times New Roman"/>
          <w:szCs w:val="21"/>
        </w:rPr>
        <w:t>年金</w:t>
      </w:r>
      <w:r>
        <w:rPr>
          <w:rFonts w:ascii="Times New Roman" w:hAnsi="Times New Roman" w:hint="eastAsia"/>
          <w:szCs w:val="21"/>
        </w:rPr>
        <w:t>。</w:t>
      </w:r>
      <w:r>
        <w:rPr>
          <w:rFonts w:ascii="Times New Roman" w:hAnsi="Times New Roman"/>
          <w:szCs w:val="21"/>
        </w:rPr>
        <w:t>年金是指一定</w:t>
      </w:r>
      <w:r>
        <w:rPr>
          <w:rFonts w:ascii="Times New Roman" w:hAnsi="Times New Roman" w:hint="eastAsia"/>
          <w:szCs w:val="21"/>
        </w:rPr>
        <w:t>时期内每期相等金额的收付款项。年金按付款方式，</w:t>
      </w:r>
      <w:r>
        <w:rPr>
          <w:rFonts w:ascii="Times New Roman" w:hAnsi="Times New Roman"/>
          <w:szCs w:val="21"/>
        </w:rPr>
        <w:t>可分为普通年金</w:t>
      </w:r>
      <w:r>
        <w:rPr>
          <w:rFonts w:ascii="Times New Roman" w:hAnsi="Times New Roman"/>
          <w:szCs w:val="21"/>
        </w:rPr>
        <w:t xml:space="preserve"> (</w:t>
      </w:r>
      <w:r>
        <w:rPr>
          <w:rFonts w:ascii="Times New Roman" w:hAnsi="Times New Roman"/>
          <w:szCs w:val="21"/>
        </w:rPr>
        <w:t>后付年金</w:t>
      </w:r>
      <w:r>
        <w:rPr>
          <w:rFonts w:ascii="Times New Roman" w:hAnsi="Times New Roman"/>
          <w:szCs w:val="21"/>
        </w:rPr>
        <w:t>)</w:t>
      </w:r>
      <w:r>
        <w:rPr>
          <w:rFonts w:ascii="Times New Roman" w:hAnsi="Times New Roman"/>
          <w:szCs w:val="21"/>
        </w:rPr>
        <w:t>、即付年金</w:t>
      </w:r>
      <w:r>
        <w:rPr>
          <w:rFonts w:ascii="Times New Roman" w:hAnsi="Times New Roman"/>
          <w:szCs w:val="21"/>
        </w:rPr>
        <w:t xml:space="preserve"> (</w:t>
      </w:r>
      <w:r>
        <w:rPr>
          <w:rFonts w:ascii="Times New Roman" w:hAnsi="Times New Roman"/>
          <w:szCs w:val="21"/>
        </w:rPr>
        <w:t>先付年金</w:t>
      </w:r>
      <w:r>
        <w:rPr>
          <w:rFonts w:ascii="Times New Roman" w:hAnsi="Times New Roman"/>
          <w:szCs w:val="21"/>
        </w:rPr>
        <w:t>)</w:t>
      </w:r>
      <w:r>
        <w:rPr>
          <w:rFonts w:ascii="Times New Roman" w:hAnsi="Times New Roman"/>
          <w:szCs w:val="21"/>
        </w:rPr>
        <w:t>、延期年金和永续年金。</w:t>
      </w:r>
      <w:r>
        <w:rPr>
          <w:rFonts w:ascii="Times New Roman" w:hAnsi="Times New Roman"/>
          <w:szCs w:val="21"/>
        </w:rPr>
        <w:t>(3)</w:t>
      </w:r>
      <w:r>
        <w:rPr>
          <w:rFonts w:ascii="Times New Roman" w:hAnsi="Times New Roman"/>
          <w:szCs w:val="21"/>
        </w:rPr>
        <w:t>特殊问题。如不等额现金流量现值的计算、</w:t>
      </w:r>
      <w:r>
        <w:rPr>
          <w:rFonts w:ascii="Times New Roman" w:hAnsi="Times New Roman" w:hint="eastAsia"/>
          <w:szCs w:val="21"/>
        </w:rPr>
        <w:t>名义利率与实际利率的计算、</w:t>
      </w:r>
      <w:r>
        <w:rPr>
          <w:rFonts w:ascii="Times New Roman" w:hAnsi="Times New Roman"/>
          <w:szCs w:val="21"/>
        </w:rPr>
        <w:t>折现率的计算。</w:t>
      </w:r>
    </w:p>
    <w:p w14:paraId="7CA5F297" w14:textId="77777777" w:rsidR="000F3CDB" w:rsidRDefault="00000000">
      <w:pPr>
        <w:spacing w:line="360" w:lineRule="auto"/>
        <w:ind w:firstLineChars="200" w:firstLine="420"/>
        <w:rPr>
          <w:szCs w:val="21"/>
        </w:rPr>
      </w:pPr>
      <w:r>
        <w:rPr>
          <w:rFonts w:ascii="Times New Roman" w:hAnsi="Times New Roman" w:hint="eastAsia"/>
          <w:szCs w:val="21"/>
        </w:rPr>
        <w:t>第二节介绍了投资时间价值。投资时间价值是</w:t>
      </w:r>
      <w:r>
        <w:rPr>
          <w:rFonts w:ascii="Helvetica" w:hAnsi="Helvetica" w:cs="Helvetica" w:hint="eastAsia"/>
          <w:color w:val="333333"/>
          <w:kern w:val="0"/>
          <w:szCs w:val="21"/>
        </w:rPr>
        <w:t>指由于冒风险进行投资而获得的超过资金时间价值的额外收益</w:t>
      </w:r>
      <w:r>
        <w:rPr>
          <w:rFonts w:ascii="Times New Roman" w:hAnsi="Times New Roman"/>
          <w:szCs w:val="21"/>
        </w:rPr>
        <w:t>。</w:t>
      </w:r>
      <w:r>
        <w:rPr>
          <w:rFonts w:ascii="Times New Roman" w:hAnsi="Times New Roman" w:hint="eastAsia"/>
          <w:szCs w:val="21"/>
        </w:rPr>
        <w:t>重点介绍单项</w:t>
      </w:r>
      <w:r>
        <w:rPr>
          <w:rFonts w:ascii="Times New Roman" w:hAnsi="Times New Roman"/>
          <w:szCs w:val="21"/>
        </w:rPr>
        <w:t>资产风险报酬</w:t>
      </w:r>
      <w:r>
        <w:rPr>
          <w:rFonts w:ascii="Times New Roman" w:hAnsi="Times New Roman" w:hint="eastAsia"/>
          <w:szCs w:val="21"/>
        </w:rPr>
        <w:t>的衡量、资产组合投资风险的衡量和</w:t>
      </w:r>
      <w:r>
        <w:rPr>
          <w:rFonts w:ascii="Times New Roman" w:hAnsi="Times New Roman"/>
          <w:szCs w:val="21"/>
        </w:rPr>
        <w:t>非常重要的模型为资本资产定价模型</w:t>
      </w:r>
      <w:r>
        <w:rPr>
          <w:rFonts w:ascii="Times New Roman" w:hAnsi="Times New Roman"/>
          <w:szCs w:val="21"/>
        </w:rPr>
        <w:t xml:space="preserve"> (CAPM)</w:t>
      </w:r>
      <w:r>
        <w:rPr>
          <w:rFonts w:ascii="Times New Roman" w:hAnsi="Times New Roman" w:hint="eastAsia"/>
          <w:szCs w:val="21"/>
        </w:rPr>
        <w:t>。单项</w:t>
      </w:r>
      <w:r>
        <w:rPr>
          <w:rFonts w:ascii="Times New Roman" w:hAnsi="Times New Roman"/>
          <w:szCs w:val="21"/>
        </w:rPr>
        <w:t>资产风险</w:t>
      </w:r>
      <w:r>
        <w:rPr>
          <w:rFonts w:ascii="Times New Roman" w:hAnsi="Times New Roman" w:hint="eastAsia"/>
          <w:szCs w:val="21"/>
        </w:rPr>
        <w:t>的衡量</w:t>
      </w:r>
      <w:r>
        <w:rPr>
          <w:rFonts w:ascii="Times New Roman" w:hAnsi="Times New Roman"/>
          <w:szCs w:val="21"/>
        </w:rPr>
        <w:t>要经过以下几个步骤</w:t>
      </w:r>
      <w:r>
        <w:rPr>
          <w:rFonts w:ascii="Times New Roman" w:hAnsi="Times New Roman" w:hint="eastAsia"/>
          <w:szCs w:val="21"/>
        </w:rPr>
        <w:t>：</w:t>
      </w:r>
      <w:r>
        <w:rPr>
          <w:rFonts w:ascii="Times New Roman" w:hAnsi="Times New Roman"/>
          <w:szCs w:val="21"/>
        </w:rPr>
        <w:t>确定概率分布</w:t>
      </w:r>
      <w:r>
        <w:rPr>
          <w:rFonts w:ascii="Times New Roman" w:hAnsi="Times New Roman" w:hint="eastAsia"/>
          <w:szCs w:val="21"/>
        </w:rPr>
        <w:t>、</w:t>
      </w:r>
      <w:r>
        <w:rPr>
          <w:rFonts w:ascii="Times New Roman" w:hAnsi="Times New Roman"/>
          <w:szCs w:val="21"/>
        </w:rPr>
        <w:t>计算期望报酬率</w:t>
      </w:r>
      <w:r>
        <w:rPr>
          <w:rFonts w:ascii="Times New Roman" w:hAnsi="Times New Roman" w:hint="eastAsia"/>
          <w:szCs w:val="21"/>
        </w:rPr>
        <w:t>、</w:t>
      </w:r>
      <w:r>
        <w:rPr>
          <w:rFonts w:ascii="Times New Roman" w:hAnsi="Times New Roman"/>
          <w:szCs w:val="21"/>
        </w:rPr>
        <w:t>计算标准离差</w:t>
      </w:r>
      <w:r>
        <w:rPr>
          <w:rFonts w:ascii="Times New Roman" w:hAnsi="Times New Roman" w:hint="eastAsia"/>
          <w:szCs w:val="21"/>
        </w:rPr>
        <w:t>、</w:t>
      </w:r>
      <w:r>
        <w:rPr>
          <w:rFonts w:ascii="Times New Roman" w:hAnsi="Times New Roman"/>
          <w:szCs w:val="21"/>
        </w:rPr>
        <w:t>计算标准离</w:t>
      </w:r>
      <w:r>
        <w:rPr>
          <w:rFonts w:ascii="Times New Roman" w:hAnsi="Times New Roman" w:hint="eastAsia"/>
          <w:szCs w:val="21"/>
        </w:rPr>
        <w:t>差率和风险报酬率。资产组合投资风险的衡量程，可以利用协方差和相关系数两个指标。</w:t>
      </w:r>
      <w:r>
        <w:rPr>
          <w:rFonts w:ascii="Times New Roman" w:hAnsi="Times New Roman"/>
          <w:szCs w:val="21"/>
        </w:rPr>
        <w:t>资本资产定价模型的</w:t>
      </w:r>
    </w:p>
    <w:p w14:paraId="05587302" w14:textId="77777777" w:rsidR="000F3CDB" w:rsidRDefault="00000000">
      <w:pPr>
        <w:spacing w:line="360" w:lineRule="auto"/>
        <w:ind w:firstLineChars="200" w:firstLine="422"/>
        <w:rPr>
          <w:rFonts w:ascii="宋体" w:hAnsi="宋体" w:cstheme="minorEastAsia"/>
          <w:b/>
          <w:bCs/>
          <w:szCs w:val="21"/>
        </w:rPr>
      </w:pPr>
      <w:r>
        <w:rPr>
          <w:rFonts w:ascii="宋体" w:hAnsi="宋体" w:cstheme="minorEastAsia"/>
          <w:b/>
          <w:bCs/>
          <w:szCs w:val="21"/>
        </w:rPr>
        <w:t>2.基本概念</w:t>
      </w:r>
    </w:p>
    <w:p w14:paraId="2D40D9C9" w14:textId="77777777" w:rsidR="000F3CDB" w:rsidRDefault="00000000">
      <w:pPr>
        <w:spacing w:line="360" w:lineRule="auto"/>
        <w:ind w:firstLineChars="200" w:firstLine="420"/>
        <w:rPr>
          <w:rFonts w:ascii="Times New Roman" w:hAnsi="Times New Roman"/>
          <w:bCs/>
          <w:snapToGrid w:val="0"/>
          <w:kern w:val="0"/>
          <w:szCs w:val="20"/>
        </w:rPr>
      </w:pPr>
      <w:r>
        <w:rPr>
          <w:rFonts w:ascii="Times New Roman" w:hAnsi="Times New Roman" w:hint="eastAsia"/>
          <w:szCs w:val="21"/>
        </w:rPr>
        <w:t>资金时间价值，</w:t>
      </w:r>
      <w:r>
        <w:rPr>
          <w:rFonts w:ascii="Times New Roman" w:hAnsi="Times New Roman"/>
          <w:szCs w:val="21"/>
        </w:rPr>
        <w:t>终值</w:t>
      </w:r>
      <w:r>
        <w:rPr>
          <w:rFonts w:ascii="Times New Roman" w:hAnsi="Times New Roman" w:hint="eastAsia"/>
          <w:szCs w:val="21"/>
        </w:rPr>
        <w:t>，</w:t>
      </w:r>
      <w:r>
        <w:rPr>
          <w:rFonts w:ascii="Times New Roman" w:hAnsi="Times New Roman"/>
          <w:szCs w:val="21"/>
        </w:rPr>
        <w:t>现值</w:t>
      </w:r>
      <w:r>
        <w:rPr>
          <w:rFonts w:ascii="Times New Roman" w:hAnsi="Times New Roman" w:hint="eastAsia"/>
          <w:szCs w:val="21"/>
        </w:rPr>
        <w:t>，</w:t>
      </w:r>
      <w:r>
        <w:rPr>
          <w:rFonts w:ascii="Times New Roman" w:hAnsi="Times New Roman"/>
          <w:szCs w:val="21"/>
        </w:rPr>
        <w:t>复利</w:t>
      </w:r>
      <w:r>
        <w:rPr>
          <w:rFonts w:ascii="Times New Roman" w:hAnsi="Times New Roman" w:hint="eastAsia"/>
          <w:szCs w:val="21"/>
        </w:rPr>
        <w:t>，</w:t>
      </w:r>
      <w:r>
        <w:rPr>
          <w:rFonts w:ascii="Times New Roman" w:hAnsi="Times New Roman"/>
          <w:szCs w:val="21"/>
        </w:rPr>
        <w:t>年金</w:t>
      </w:r>
      <w:r>
        <w:rPr>
          <w:rFonts w:ascii="Times New Roman" w:hAnsi="Times New Roman" w:hint="eastAsia"/>
          <w:szCs w:val="21"/>
        </w:rPr>
        <w:t>，</w:t>
      </w:r>
      <w:r>
        <w:rPr>
          <w:rFonts w:ascii="Times New Roman" w:hAnsi="Times New Roman"/>
          <w:szCs w:val="21"/>
        </w:rPr>
        <w:t>普通年金</w:t>
      </w:r>
      <w:r>
        <w:rPr>
          <w:rFonts w:ascii="Times New Roman" w:hAnsi="Times New Roman" w:hint="eastAsia"/>
          <w:szCs w:val="21"/>
        </w:rPr>
        <w:t>，预付</w:t>
      </w:r>
      <w:r>
        <w:rPr>
          <w:rFonts w:ascii="Times New Roman" w:hAnsi="Times New Roman"/>
          <w:szCs w:val="21"/>
        </w:rPr>
        <w:t>年金</w:t>
      </w:r>
      <w:r>
        <w:rPr>
          <w:rFonts w:ascii="Times New Roman" w:hAnsi="Times New Roman" w:hint="eastAsia"/>
          <w:szCs w:val="21"/>
        </w:rPr>
        <w:t>，递延</w:t>
      </w:r>
      <w:r>
        <w:rPr>
          <w:rFonts w:ascii="Times New Roman" w:hAnsi="Times New Roman"/>
          <w:szCs w:val="21"/>
        </w:rPr>
        <w:t>年金</w:t>
      </w:r>
      <w:r>
        <w:rPr>
          <w:rFonts w:ascii="Times New Roman" w:hAnsi="Times New Roman" w:hint="eastAsia"/>
          <w:szCs w:val="21"/>
        </w:rPr>
        <w:t>，</w:t>
      </w:r>
      <w:r>
        <w:rPr>
          <w:rFonts w:ascii="Times New Roman" w:hAnsi="Times New Roman"/>
          <w:szCs w:val="21"/>
        </w:rPr>
        <w:t>永续年金</w:t>
      </w:r>
      <w:r>
        <w:rPr>
          <w:rFonts w:ascii="Times New Roman" w:hAnsi="Times New Roman" w:hint="eastAsia"/>
          <w:szCs w:val="21"/>
        </w:rPr>
        <w:t>，投资风险价值，</w:t>
      </w:r>
      <w:r>
        <w:rPr>
          <w:rFonts w:ascii="Times New Roman" w:hAnsi="Times New Roman"/>
          <w:szCs w:val="21"/>
        </w:rPr>
        <w:t>期望报酬率</w:t>
      </w:r>
      <w:r>
        <w:rPr>
          <w:rFonts w:ascii="Times New Roman" w:hAnsi="Times New Roman" w:hint="eastAsia"/>
          <w:szCs w:val="21"/>
        </w:rPr>
        <w:t>，相关系数</w:t>
      </w:r>
      <w:r>
        <w:rPr>
          <w:rFonts w:ascii="Times New Roman" w:hAnsi="Times New Roman" w:hint="eastAsia"/>
          <w:szCs w:val="21"/>
        </w:rPr>
        <w:t xml:space="preserve"> </w:t>
      </w:r>
      <w:r>
        <w:rPr>
          <w:rFonts w:ascii="Times New Roman" w:hAnsi="Times New Roman"/>
          <w:szCs w:val="21"/>
        </w:rPr>
        <w:t>β</w:t>
      </w:r>
      <w:r>
        <w:rPr>
          <w:rFonts w:ascii="Times New Roman" w:hAnsi="Times New Roman"/>
          <w:szCs w:val="21"/>
        </w:rPr>
        <w:t>系数</w:t>
      </w:r>
      <w:r>
        <w:rPr>
          <w:rFonts w:ascii="Times New Roman" w:hAnsi="Times New Roman" w:hint="eastAsia"/>
          <w:szCs w:val="21"/>
        </w:rPr>
        <w:t>，</w:t>
      </w:r>
      <w:r>
        <w:rPr>
          <w:rFonts w:ascii="Times New Roman" w:hAnsi="Times New Roman"/>
          <w:szCs w:val="21"/>
        </w:rPr>
        <w:t>非系统性风险</w:t>
      </w:r>
      <w:r>
        <w:rPr>
          <w:rFonts w:ascii="Times New Roman" w:hAnsi="Times New Roman" w:hint="eastAsia"/>
          <w:szCs w:val="21"/>
        </w:rPr>
        <w:t>，</w:t>
      </w:r>
      <w:r>
        <w:rPr>
          <w:rFonts w:ascii="Times New Roman" w:hAnsi="Times New Roman"/>
          <w:szCs w:val="21"/>
        </w:rPr>
        <w:t>系统性风险</w:t>
      </w:r>
      <w:r>
        <w:rPr>
          <w:rFonts w:ascii="Times New Roman" w:hAnsi="Times New Roman" w:hint="eastAsia"/>
          <w:szCs w:val="21"/>
        </w:rPr>
        <w:t>，</w:t>
      </w:r>
      <w:r>
        <w:rPr>
          <w:rFonts w:ascii="Times New Roman" w:hAnsi="Times New Roman"/>
          <w:szCs w:val="21"/>
        </w:rPr>
        <w:t>资本资产定价模型</w:t>
      </w:r>
      <w:r>
        <w:rPr>
          <w:rFonts w:ascii="Times New Roman" w:hAnsi="Times New Roman" w:hint="eastAsia"/>
          <w:szCs w:val="21"/>
        </w:rPr>
        <w:t xml:space="preserve"> </w:t>
      </w:r>
    </w:p>
    <w:p w14:paraId="2BEFC77E" w14:textId="77777777" w:rsidR="000F3CDB" w:rsidRDefault="00000000">
      <w:pPr>
        <w:spacing w:line="360" w:lineRule="auto"/>
        <w:ind w:firstLineChars="200" w:firstLine="420"/>
        <w:rPr>
          <w:rFonts w:ascii="宋体" w:hAnsi="宋体" w:cs="等线"/>
          <w:b/>
          <w:bCs/>
          <w:szCs w:val="21"/>
        </w:rPr>
      </w:pPr>
      <w:r>
        <w:rPr>
          <w:rFonts w:hint="eastAsia"/>
          <w:szCs w:val="21"/>
        </w:rPr>
        <w:lastRenderedPageBreak/>
        <w:t xml:space="preserve"> </w:t>
      </w:r>
      <w:r>
        <w:rPr>
          <w:rFonts w:ascii="宋体" w:hAnsi="宋体" w:cs="等线"/>
          <w:b/>
          <w:bCs/>
          <w:szCs w:val="21"/>
        </w:rPr>
        <w:t>3.课堂讨论</w:t>
      </w:r>
    </w:p>
    <w:p w14:paraId="28C4ED97" w14:textId="77777777" w:rsidR="000F3CDB" w:rsidRDefault="00000000">
      <w:pPr>
        <w:spacing w:line="360" w:lineRule="auto"/>
        <w:ind w:firstLine="420"/>
        <w:rPr>
          <w:rFonts w:ascii="宋体" w:hAnsi="宋体" w:cs="等线"/>
        </w:rPr>
      </w:pPr>
      <w:r>
        <w:rPr>
          <w:rFonts w:ascii="宋体" w:hAnsi="宋体" w:cs="等线" w:hint="eastAsia"/>
          <w:bCs/>
        </w:rPr>
        <w:t>《财务管理》课后练习总论习题的思政小课堂——</w:t>
      </w:r>
      <w:r>
        <w:rPr>
          <w:rFonts w:ascii="Times New Roman" w:hAnsi="Times New Roman"/>
          <w:bCs/>
          <w:szCs w:val="21"/>
        </w:rPr>
        <w:t>工信部通报</w:t>
      </w:r>
      <w:r>
        <w:rPr>
          <w:rFonts w:ascii="Times New Roman" w:hAnsi="Times New Roman"/>
          <w:bCs/>
          <w:szCs w:val="21"/>
        </w:rPr>
        <w:t>47</w:t>
      </w:r>
      <w:r>
        <w:rPr>
          <w:rFonts w:ascii="Times New Roman" w:hAnsi="Times New Roman"/>
          <w:bCs/>
          <w:szCs w:val="21"/>
        </w:rPr>
        <w:t>款侵害用户权益</w:t>
      </w:r>
      <w:r>
        <w:rPr>
          <w:rFonts w:ascii="Times New Roman" w:hAnsi="Times New Roman"/>
          <w:bCs/>
          <w:szCs w:val="21"/>
        </w:rPr>
        <w:t>APP</w:t>
      </w:r>
    </w:p>
    <w:p w14:paraId="25DB71E7" w14:textId="77777777" w:rsidR="000F3CDB" w:rsidRDefault="00000000">
      <w:pPr>
        <w:spacing w:line="360" w:lineRule="auto"/>
        <w:ind w:firstLine="420"/>
        <w:rPr>
          <w:rFonts w:ascii="宋体" w:hAnsi="宋体" w:cs="等线"/>
          <w:bCs/>
          <w:szCs w:val="21"/>
        </w:rPr>
      </w:pPr>
      <w:r>
        <w:rPr>
          <w:rFonts w:ascii="宋体" w:hAnsi="宋体" w:cs="等线" w:hint="eastAsia"/>
          <w:bCs/>
        </w:rPr>
        <w:t>《财务管理》总论章节的引导案例——拿破仑的玫瑰花案</w:t>
      </w:r>
    </w:p>
    <w:p w14:paraId="6EAD7FA9" w14:textId="77777777" w:rsidR="000F3CDB" w:rsidRDefault="00000000">
      <w:pPr>
        <w:pStyle w:val="p0"/>
        <w:spacing w:before="0" w:beforeAutospacing="0" w:after="0" w:afterAutospacing="0" w:line="360" w:lineRule="auto"/>
        <w:jc w:val="center"/>
        <w:rPr>
          <w:b/>
          <w:sz w:val="21"/>
          <w:szCs w:val="21"/>
        </w:rPr>
      </w:pPr>
      <w:r>
        <w:rPr>
          <w:rFonts w:hint="eastAsia"/>
          <w:b/>
          <w:sz w:val="21"/>
          <w:szCs w:val="21"/>
        </w:rPr>
        <w:t>第三章  短期筹资方式</w:t>
      </w:r>
    </w:p>
    <w:p w14:paraId="110760F2" w14:textId="77777777" w:rsidR="000F3CDB" w:rsidRDefault="00000000">
      <w:pPr>
        <w:pStyle w:val="p0"/>
        <w:spacing w:before="0" w:beforeAutospacing="0" w:after="0" w:afterAutospacing="0" w:line="360" w:lineRule="auto"/>
        <w:ind w:firstLineChars="200" w:firstLine="422"/>
        <w:rPr>
          <w:rFonts w:cs="Times New Roman"/>
          <w:sz w:val="21"/>
          <w:szCs w:val="21"/>
        </w:rPr>
      </w:pPr>
      <w:bookmarkStart w:id="5" w:name="_Hlk81555565"/>
      <w:r>
        <w:rPr>
          <w:rFonts w:cs="Times New Roman" w:hint="eastAsia"/>
          <w:b/>
          <w:sz w:val="21"/>
          <w:szCs w:val="21"/>
        </w:rPr>
        <w:t>（一）教学目的</w:t>
      </w:r>
      <w:r>
        <w:rPr>
          <w:rFonts w:cs="Times New Roman" w:hint="eastAsia"/>
          <w:sz w:val="21"/>
          <w:szCs w:val="21"/>
        </w:rPr>
        <w:t>：了解企业筹资的动机，熟悉企业筹资的渠道与方式，掌握资金需要量的预测方法，主要包括销售百分比法和资金习性预测法，理解短期借款和商业信用的相关概念及其管理，掌握放弃现金折扣成本的计算。</w:t>
      </w:r>
    </w:p>
    <w:p w14:paraId="631EE2C7"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32EED558"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1.重点：筹资渠道和筹资方式的种类，各种筹资方式的优缺点，销售百分比法和资金习性预测法，放弃现金折扣成本的计算。</w:t>
      </w:r>
    </w:p>
    <w:p w14:paraId="0F7B5DC6"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2.难点：销售百分比法，资金习性预测法。</w:t>
      </w:r>
    </w:p>
    <w:p w14:paraId="0AC92F61" w14:textId="77777777" w:rsidR="000F3CDB" w:rsidRDefault="00000000">
      <w:pPr>
        <w:pStyle w:val="p0"/>
        <w:spacing w:before="0" w:beforeAutospacing="0" w:after="0" w:afterAutospacing="0" w:line="360" w:lineRule="auto"/>
        <w:ind w:firstLineChars="200" w:firstLine="422"/>
        <w:rPr>
          <w:rFonts w:cs="Times New Roman"/>
          <w:sz w:val="21"/>
          <w:szCs w:val="21"/>
        </w:rPr>
      </w:pPr>
      <w:bookmarkStart w:id="6" w:name="_Hlk81555456"/>
      <w:r>
        <w:rPr>
          <w:rFonts w:cs="Times New Roman" w:hint="eastAsia"/>
          <w:b/>
          <w:sz w:val="21"/>
          <w:szCs w:val="21"/>
        </w:rPr>
        <w:t>（三）教学方法、手段：</w:t>
      </w:r>
      <w:r>
        <w:rPr>
          <w:rFonts w:cs="Times New Roman" w:hint="eastAsia"/>
          <w:sz w:val="21"/>
          <w:szCs w:val="21"/>
        </w:rPr>
        <w:t>教师讲授（√），课堂讨论（  ），多媒体教学（ √ ），当堂测验（  ），提问式教学（ √ ），实验（  ）</w:t>
      </w:r>
      <w:bookmarkEnd w:id="6"/>
    </w:p>
    <w:p w14:paraId="632B436D"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0DC6865D"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141D687E" w14:textId="77777777" w:rsidR="000F3CDB" w:rsidRDefault="00000000">
      <w:pPr>
        <w:pStyle w:val="p0"/>
        <w:spacing w:before="0" w:beforeAutospacing="0" w:after="0" w:afterAutospacing="0" w:line="360" w:lineRule="auto"/>
        <w:ind w:firstLineChars="200" w:firstLine="420"/>
        <w:jc w:val="both"/>
        <w:rPr>
          <w:rFonts w:cs="Times New Roman"/>
          <w:sz w:val="21"/>
          <w:szCs w:val="21"/>
        </w:rPr>
      </w:pPr>
      <w:r>
        <w:rPr>
          <w:rFonts w:cs="Times New Roman" w:hint="eastAsia"/>
          <w:sz w:val="21"/>
          <w:szCs w:val="21"/>
        </w:rPr>
        <w:t>第一节介绍筹资管理概述。筹资是企业为了满足其生产经营、对外投资以及资本结构调整等需要，通过各种渠道和方式，经济有效地从企业外部或者企业内部筹措和集中资金的一种财务行为。企业筹资的基本目的是为了满足自身的正常生产经营活动和未来发展的需要，其具体的筹资活动受特定的筹资动机所驱动，筹资动机主要有：维持性动机、扩张性动机、调整性动机和混合性动机。资金筹资渠道是指企业筹集资金的来源和通道，即解决资金从哪里业来的问题。资金筹资方式是指企业取得资金所采用的具体形式，即解决如何取得资金的问题，筹资方式主要有：吸收直接投资、发行股票、发行债券、银行借款、商业信用、融资租赁等。</w:t>
      </w:r>
    </w:p>
    <w:p w14:paraId="473E60EC"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第二节介绍资金需要量预测的两种方法：销售百分比法和资金习性预测法。（1）销售百分比法，它是根据销售增长与资产增长之间的比例关系，预测外部筹资需要量的方法，其原理是根据预计的销售额预测资金的需要量。（2）资金习性预测法，它是根据资金习性预测未来资金需要量的方法。比如：高低点法和回归分析法。最后，主要阐述短期筹资的几种方式：短期借款、应付账款、应付票据、预收账款和短期融资券。与此同时，阐述各种短期筹资方式的优缺点。</w:t>
      </w:r>
    </w:p>
    <w:p w14:paraId="3F190B96"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lastRenderedPageBreak/>
        <w:t>第三节介绍短期借款。短期借款是指企业根据生产经营的需要，从银行或非银行金融机构借入的偿还期在一年以内的各种借款。短期借款主要包括生产周转借款、临时借款、结算借款和专项储备借款等。</w:t>
      </w:r>
    </w:p>
    <w:p w14:paraId="3EDE48C4"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第四节介绍商业信用。商业信用是企业短期筹资的重要方式。在传统的“一手钱一手货”的结算制下，企业之间不存在信用行为。但是随着市场经济的发展，商业信用已经逐渐成为企业间直接的信用行为。商业信用是指商品交易中的延期付款或预收货款所形成的借贷关系，是企业之间的一种直接信用关系，其表现形式主要包括应付账款、应付票据和预收账款。</w:t>
      </w:r>
    </w:p>
    <w:p w14:paraId="709A67C8" w14:textId="77777777" w:rsidR="000F3CDB" w:rsidRDefault="00000000">
      <w:pPr>
        <w:spacing w:line="360" w:lineRule="auto"/>
        <w:ind w:firstLineChars="200" w:firstLine="422"/>
        <w:rPr>
          <w:rFonts w:ascii="宋体" w:hAnsi="宋体" w:cstheme="minorEastAsia"/>
          <w:b/>
          <w:bCs/>
          <w:szCs w:val="21"/>
        </w:rPr>
      </w:pPr>
      <w:r>
        <w:rPr>
          <w:rFonts w:ascii="宋体" w:hAnsi="宋体" w:cstheme="minorEastAsia"/>
          <w:b/>
          <w:bCs/>
          <w:szCs w:val="21"/>
        </w:rPr>
        <w:t>2.基本概念</w:t>
      </w:r>
    </w:p>
    <w:p w14:paraId="6E8C6907" w14:textId="77777777" w:rsidR="000F3CDB" w:rsidRDefault="00000000">
      <w:pPr>
        <w:spacing w:line="360" w:lineRule="auto"/>
        <w:ind w:firstLineChars="200" w:firstLine="420"/>
        <w:rPr>
          <w:szCs w:val="21"/>
        </w:rPr>
      </w:pPr>
      <w:r>
        <w:rPr>
          <w:rFonts w:ascii="Times New Roman" w:hAnsi="Times New Roman" w:hint="eastAsia"/>
          <w:szCs w:val="21"/>
        </w:rPr>
        <w:t>筹资，销售百分比法，资金习性预测法，不变资金，变动资金，半变动资金，商业信用，短期借款，补偿性余额，收款法，贴现法，加息法，短期融资券。</w:t>
      </w:r>
      <w:r>
        <w:rPr>
          <w:rFonts w:hint="eastAsia"/>
          <w:szCs w:val="21"/>
        </w:rPr>
        <w:t xml:space="preserve"> </w:t>
      </w:r>
    </w:p>
    <w:p w14:paraId="1BA617AC"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4DE6EB23" w14:textId="77777777" w:rsidR="000F3CDB" w:rsidRDefault="00000000">
      <w:pPr>
        <w:spacing w:line="360" w:lineRule="auto"/>
        <w:ind w:firstLine="420"/>
        <w:rPr>
          <w:rFonts w:ascii="宋体" w:hAnsi="宋体" w:cs="等线"/>
        </w:rPr>
      </w:pPr>
      <w:r>
        <w:rPr>
          <w:rFonts w:ascii="宋体" w:hAnsi="宋体" w:cs="等线" w:hint="eastAsia"/>
          <w:bCs/>
        </w:rPr>
        <w:t>《财务管理》课后练习总论习题的思政小课堂——</w:t>
      </w:r>
      <w:r>
        <w:rPr>
          <w:rFonts w:ascii="Times New Roman" w:hAnsi="Times New Roman" w:hint="eastAsia"/>
          <w:bCs/>
          <w:szCs w:val="21"/>
        </w:rPr>
        <w:t>信用缺失违背社会主义核心价值观</w:t>
      </w:r>
    </w:p>
    <w:p w14:paraId="2ED78CC3" w14:textId="77777777" w:rsidR="000F3CDB" w:rsidRDefault="00000000">
      <w:pPr>
        <w:spacing w:line="360" w:lineRule="auto"/>
        <w:ind w:firstLine="420"/>
        <w:rPr>
          <w:rFonts w:ascii="宋体" w:hAnsi="宋体" w:cs="等线"/>
          <w:bCs/>
        </w:rPr>
      </w:pPr>
      <w:r>
        <w:rPr>
          <w:rFonts w:ascii="宋体" w:hAnsi="宋体" w:cs="等线" w:hint="eastAsia"/>
          <w:bCs/>
        </w:rPr>
        <w:t>《财务管理》总论章节的引导案例——捆绑式筹资策略动机何在？</w:t>
      </w:r>
    </w:p>
    <w:p w14:paraId="1E3FCFA9" w14:textId="77777777" w:rsidR="000F3CDB" w:rsidRDefault="00000000">
      <w:pPr>
        <w:pStyle w:val="p0"/>
        <w:spacing w:before="0" w:beforeAutospacing="0" w:after="0" w:afterAutospacing="0" w:line="360" w:lineRule="auto"/>
        <w:ind w:firstLineChars="200" w:firstLine="422"/>
        <w:jc w:val="center"/>
        <w:rPr>
          <w:rFonts w:cs="Times New Roman"/>
          <w:b/>
          <w:sz w:val="21"/>
          <w:szCs w:val="21"/>
        </w:rPr>
      </w:pPr>
      <w:r>
        <w:rPr>
          <w:rFonts w:cs="Times New Roman" w:hint="eastAsia"/>
          <w:b/>
          <w:sz w:val="21"/>
          <w:szCs w:val="21"/>
        </w:rPr>
        <w:t xml:space="preserve">第四章  </w:t>
      </w:r>
      <w:r>
        <w:rPr>
          <w:rFonts w:hint="eastAsia"/>
          <w:b/>
          <w:sz w:val="21"/>
          <w:szCs w:val="21"/>
        </w:rPr>
        <w:t>长期筹资方式</w:t>
      </w:r>
    </w:p>
    <w:p w14:paraId="110E506D" w14:textId="77777777" w:rsidR="000F3CDB" w:rsidRDefault="00000000">
      <w:pPr>
        <w:spacing w:line="360" w:lineRule="auto"/>
        <w:ind w:firstLine="425"/>
        <w:rPr>
          <w:rFonts w:ascii="Times New Roman" w:hAnsi="Times New Roman"/>
          <w:b/>
          <w:kern w:val="0"/>
          <w:szCs w:val="21"/>
        </w:rPr>
      </w:pPr>
      <w:r>
        <w:rPr>
          <w:rFonts w:ascii="Times New Roman" w:hAnsi="Times New Roman" w:hint="eastAsia"/>
          <w:b/>
          <w:kern w:val="0"/>
          <w:szCs w:val="21"/>
        </w:rPr>
        <w:t>（一）教学目的：</w:t>
      </w:r>
      <w:r>
        <w:rPr>
          <w:rFonts w:ascii="Times New Roman" w:hAnsi="Times New Roman" w:hint="eastAsia"/>
          <w:kern w:val="0"/>
          <w:szCs w:val="21"/>
        </w:rPr>
        <w:t>了解长期筹资的概念、原则，理解长期筹资的不同类型，认识各种权益资本筹资、债权资本筹资与混合资本筹资的种类及其优缺点，掌握股票、债券发行价格和融资租赁租金的计算</w:t>
      </w:r>
    </w:p>
    <w:p w14:paraId="6D302AC1" w14:textId="77777777" w:rsidR="000F3CDB" w:rsidRDefault="00000000">
      <w:pPr>
        <w:spacing w:line="360" w:lineRule="auto"/>
        <w:ind w:firstLineChars="200" w:firstLine="422"/>
        <w:rPr>
          <w:rFonts w:ascii="Times New Roman" w:hAnsi="Times New Roman"/>
          <w:b/>
          <w:kern w:val="0"/>
          <w:szCs w:val="21"/>
        </w:rPr>
      </w:pPr>
      <w:r>
        <w:rPr>
          <w:rFonts w:ascii="Times New Roman" w:hAnsi="Times New Roman" w:hint="eastAsia"/>
          <w:b/>
          <w:kern w:val="0"/>
          <w:szCs w:val="21"/>
        </w:rPr>
        <w:t>（二）教学重点、难点</w:t>
      </w:r>
      <w:r>
        <w:rPr>
          <w:rFonts w:ascii="Times New Roman" w:hAnsi="Times New Roman" w:hint="eastAsia"/>
          <w:b/>
          <w:kern w:val="0"/>
          <w:szCs w:val="21"/>
        </w:rPr>
        <w:t>:</w:t>
      </w:r>
    </w:p>
    <w:p w14:paraId="6BE5210D" w14:textId="77777777" w:rsidR="000F3CDB" w:rsidRDefault="00000000">
      <w:pPr>
        <w:spacing w:line="360" w:lineRule="auto"/>
        <w:ind w:firstLine="425"/>
        <w:rPr>
          <w:rFonts w:ascii="Times New Roman" w:hAnsi="Times New Roman"/>
          <w:kern w:val="0"/>
          <w:szCs w:val="21"/>
        </w:rPr>
      </w:pPr>
      <w:r>
        <w:rPr>
          <w:rFonts w:ascii="Times New Roman" w:hAnsi="Times New Roman" w:hint="eastAsia"/>
          <w:kern w:val="0"/>
          <w:szCs w:val="21"/>
        </w:rPr>
        <w:t>重点：权益资本筹资、债权资本筹资与混合资本筹资的种类及其优缺点，股票、债券发行价格和融资租赁租金的计算。</w:t>
      </w:r>
    </w:p>
    <w:p w14:paraId="5031E223" w14:textId="77777777" w:rsidR="000F3CDB" w:rsidRDefault="00000000">
      <w:pPr>
        <w:spacing w:line="360" w:lineRule="auto"/>
        <w:ind w:firstLine="425"/>
        <w:rPr>
          <w:rFonts w:ascii="Times New Roman" w:hAnsi="Times New Roman"/>
          <w:kern w:val="0"/>
          <w:szCs w:val="21"/>
        </w:rPr>
      </w:pPr>
      <w:r>
        <w:rPr>
          <w:rFonts w:ascii="Times New Roman" w:hAnsi="Times New Roman" w:hint="eastAsia"/>
          <w:kern w:val="0"/>
          <w:szCs w:val="21"/>
        </w:rPr>
        <w:t>难点：融资租赁租金的计算。</w:t>
      </w:r>
    </w:p>
    <w:p w14:paraId="24BD40A4" w14:textId="77777777" w:rsidR="000F3CDB" w:rsidRDefault="00000000">
      <w:pPr>
        <w:spacing w:line="360" w:lineRule="auto"/>
        <w:ind w:firstLine="425"/>
        <w:rPr>
          <w:rFonts w:ascii="Times New Roman" w:hAnsi="Times New Roman"/>
          <w:kern w:val="0"/>
          <w:szCs w:val="21"/>
        </w:rPr>
      </w:pPr>
      <w:r>
        <w:rPr>
          <w:rFonts w:ascii="Times New Roman" w:hAnsi="Times New Roman" w:hint="eastAsia"/>
          <w:b/>
          <w:kern w:val="0"/>
          <w:szCs w:val="21"/>
        </w:rPr>
        <w:t>（三）教学方法、手段：</w:t>
      </w:r>
      <w:r>
        <w:rPr>
          <w:rFonts w:ascii="Times New Roman" w:hAnsi="Times New Roman" w:hint="eastAsia"/>
          <w:kern w:val="0"/>
          <w:szCs w:val="21"/>
        </w:rPr>
        <w:t>教师讲授（√），课堂讨论（</w:t>
      </w:r>
      <w:r>
        <w:rPr>
          <w:rFonts w:ascii="Times New Roman" w:hAnsi="Times New Roman" w:hint="eastAsia"/>
          <w:kern w:val="0"/>
          <w:szCs w:val="21"/>
        </w:rPr>
        <w:t xml:space="preserve">  </w:t>
      </w:r>
      <w:r>
        <w:rPr>
          <w:rFonts w:ascii="Times New Roman" w:hAnsi="Times New Roman" w:hint="eastAsia"/>
          <w:kern w:val="0"/>
          <w:szCs w:val="21"/>
        </w:rPr>
        <w:t>），多媒体教学（</w:t>
      </w:r>
      <w:r>
        <w:rPr>
          <w:rFonts w:ascii="Times New Roman" w:hAnsi="Times New Roman" w:hint="eastAsia"/>
          <w:kern w:val="0"/>
          <w:szCs w:val="21"/>
        </w:rPr>
        <w:t xml:space="preserve">  </w:t>
      </w:r>
      <w:r>
        <w:rPr>
          <w:rFonts w:ascii="Times New Roman" w:hAnsi="Times New Roman" w:hint="eastAsia"/>
          <w:kern w:val="0"/>
          <w:szCs w:val="21"/>
        </w:rPr>
        <w:t>），当堂测验（</w:t>
      </w:r>
      <w:r>
        <w:rPr>
          <w:rFonts w:ascii="Times New Roman" w:hAnsi="Times New Roman" w:hint="eastAsia"/>
          <w:kern w:val="0"/>
          <w:szCs w:val="21"/>
        </w:rPr>
        <w:t xml:space="preserve">  </w:t>
      </w:r>
      <w:r>
        <w:rPr>
          <w:rFonts w:ascii="Times New Roman" w:hAnsi="Times New Roman" w:hint="eastAsia"/>
          <w:kern w:val="0"/>
          <w:szCs w:val="21"/>
        </w:rPr>
        <w:t>），提问式教学（</w:t>
      </w:r>
      <w:r>
        <w:rPr>
          <w:rFonts w:ascii="Times New Roman" w:hAnsi="Times New Roman" w:hint="eastAsia"/>
          <w:kern w:val="0"/>
          <w:szCs w:val="21"/>
        </w:rPr>
        <w:t xml:space="preserve"> </w:t>
      </w:r>
      <w:r>
        <w:rPr>
          <w:rFonts w:ascii="Times New Roman" w:hAnsi="Times New Roman" w:hint="eastAsia"/>
          <w:kern w:val="0"/>
          <w:szCs w:val="21"/>
        </w:rPr>
        <w:t>√</w:t>
      </w:r>
      <w:r>
        <w:rPr>
          <w:rFonts w:ascii="Times New Roman" w:hAnsi="Times New Roman" w:hint="eastAsia"/>
          <w:kern w:val="0"/>
          <w:szCs w:val="21"/>
        </w:rPr>
        <w:t xml:space="preserve"> </w:t>
      </w:r>
      <w:r>
        <w:rPr>
          <w:rFonts w:ascii="Times New Roman" w:hAnsi="Times New Roman" w:hint="eastAsia"/>
          <w:kern w:val="0"/>
          <w:szCs w:val="21"/>
        </w:rPr>
        <w:t>），实验（</w:t>
      </w:r>
      <w:r>
        <w:rPr>
          <w:rFonts w:ascii="Times New Roman" w:hAnsi="Times New Roman" w:hint="eastAsia"/>
          <w:kern w:val="0"/>
          <w:szCs w:val="21"/>
        </w:rPr>
        <w:t xml:space="preserve">  </w:t>
      </w:r>
      <w:r>
        <w:rPr>
          <w:rFonts w:ascii="Times New Roman" w:hAnsi="Times New Roman" w:hint="eastAsia"/>
          <w:kern w:val="0"/>
          <w:szCs w:val="21"/>
        </w:rPr>
        <w:t>）</w:t>
      </w:r>
    </w:p>
    <w:p w14:paraId="0B65AAF3"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565BD7CF"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1C730E7F" w14:textId="77777777" w:rsidR="000F3CDB" w:rsidRDefault="00000000">
      <w:pPr>
        <w:spacing w:line="360" w:lineRule="auto"/>
        <w:ind w:firstLineChars="200" w:firstLine="420"/>
      </w:pPr>
      <w:r>
        <w:rPr>
          <w:rFonts w:hint="eastAsia"/>
          <w:szCs w:val="21"/>
        </w:rPr>
        <w:t>第一节介绍长期筹资概述。</w:t>
      </w:r>
      <w:r>
        <w:rPr>
          <w:rFonts w:hint="eastAsia"/>
        </w:rPr>
        <w:t>长期筹资是指企业作为筹资主体，根据其经营活动、投资活动和调整资本结构等长期需要，通过长期筹资渠道和资本市场，运用长期筹资方式，经济有效地筹措和集中长期资本的活动。主要包括吸收直接投资、发行股票、留存收益、长期借款、发行债券和融资租赁等。</w:t>
      </w:r>
    </w:p>
    <w:p w14:paraId="04FFE001" w14:textId="77777777" w:rsidR="000F3CDB" w:rsidRDefault="00000000">
      <w:pPr>
        <w:spacing w:line="360" w:lineRule="auto"/>
        <w:ind w:firstLineChars="200" w:firstLine="420"/>
        <w:rPr>
          <w:rFonts w:ascii="Times New Roman" w:hAnsi="Times New Roman"/>
          <w:szCs w:val="21"/>
        </w:rPr>
      </w:pPr>
      <w:r>
        <w:rPr>
          <w:rFonts w:hint="eastAsia"/>
          <w:szCs w:val="21"/>
        </w:rPr>
        <w:lastRenderedPageBreak/>
        <w:t>第二节介绍权益资本筹资。</w:t>
      </w:r>
      <w:r>
        <w:rPr>
          <w:rFonts w:ascii="Times New Roman" w:hAnsi="Times New Roman" w:hint="eastAsia"/>
          <w:szCs w:val="21"/>
        </w:rPr>
        <w:t>权益资本筹资主要有吸收直接投资、发行普通股、利用留存收益，权益性筹资优点：不需要偿还本金、没有固定的利息负担、财务风险较低；权益性筹资缺点：资金成本较高、控制权容易被分散。</w:t>
      </w:r>
    </w:p>
    <w:p w14:paraId="67412CE0"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第三章介绍债权资本筹资。债权资本筹资主要有长期借款、发行债券和融资租赁</w:t>
      </w:r>
      <w:r>
        <w:rPr>
          <w:rFonts w:ascii="Times New Roman" w:hAnsi="Times New Roman" w:hint="eastAsia"/>
          <w:szCs w:val="21"/>
        </w:rPr>
        <w:t xml:space="preserve">, </w:t>
      </w:r>
      <w:r>
        <w:rPr>
          <w:rFonts w:ascii="Times New Roman" w:hAnsi="Times New Roman" w:hint="eastAsia"/>
          <w:szCs w:val="21"/>
        </w:rPr>
        <w:t>债权性筹资优点：债务资本成本相对较低；债权性筹资缺点：财务风险较高。介绍债券发行价格的确定，有面值发行、溢价发行和折价发行，融资租赁租金的两种计算方法：平均分摊法和等额年金法。</w:t>
      </w:r>
    </w:p>
    <w:p w14:paraId="4A637526"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四章介绍混合资本筹资。混合资本筹资主要有发行优先股和可转换债券，混合性筹资的资金具有永久性、没有固定的股利负担，股利的支付多少视公司有无盈利和公司的经营需要而定。对于这些筹资方式的种类、基本程序和优缺点等问题，应在比较中相互理解，从而有助于企业进行灵活选择和运用。</w:t>
      </w:r>
    </w:p>
    <w:p w14:paraId="64922299" w14:textId="77777777" w:rsidR="000F3CDB" w:rsidRDefault="00000000">
      <w:pPr>
        <w:pStyle w:val="p0"/>
        <w:spacing w:before="0" w:beforeAutospacing="0" w:after="0" w:afterAutospacing="0" w:line="360" w:lineRule="auto"/>
        <w:ind w:firstLineChars="200" w:firstLine="422"/>
        <w:rPr>
          <w:rFonts w:cstheme="minorEastAsia"/>
          <w:b/>
          <w:bCs/>
          <w:sz w:val="21"/>
          <w:szCs w:val="21"/>
        </w:rPr>
      </w:pPr>
      <w:r>
        <w:rPr>
          <w:rFonts w:cstheme="minorEastAsia"/>
          <w:b/>
          <w:bCs/>
          <w:sz w:val="21"/>
          <w:szCs w:val="21"/>
        </w:rPr>
        <w:t>2.基本概念</w:t>
      </w:r>
    </w:p>
    <w:p w14:paraId="554621B8" w14:textId="77777777" w:rsidR="000F3CDB" w:rsidRDefault="00000000">
      <w:pPr>
        <w:spacing w:line="360" w:lineRule="auto"/>
        <w:ind w:firstLineChars="200" w:firstLine="420"/>
        <w:jc w:val="left"/>
        <w:rPr>
          <w:rFonts w:ascii="Times New Roman" w:hAnsi="Times New Roman"/>
          <w:szCs w:val="21"/>
        </w:rPr>
      </w:pPr>
      <w:r>
        <w:rPr>
          <w:rFonts w:ascii="Times New Roman" w:hAnsi="Times New Roman"/>
          <w:szCs w:val="21"/>
        </w:rPr>
        <w:t>吸收</w:t>
      </w:r>
      <w:r>
        <w:rPr>
          <w:rFonts w:ascii="Times New Roman" w:hAnsi="Times New Roman" w:hint="eastAsia"/>
          <w:szCs w:val="21"/>
        </w:rPr>
        <w:t>直接投</w:t>
      </w:r>
      <w:r>
        <w:rPr>
          <w:rFonts w:ascii="Times New Roman" w:hAnsi="Times New Roman"/>
          <w:szCs w:val="21"/>
        </w:rPr>
        <w:t>资</w:t>
      </w:r>
      <w:r>
        <w:rPr>
          <w:rFonts w:ascii="Times New Roman" w:hAnsi="Times New Roman" w:hint="eastAsia"/>
          <w:szCs w:val="21"/>
        </w:rPr>
        <w:t>，</w:t>
      </w:r>
      <w:r>
        <w:rPr>
          <w:rFonts w:ascii="Times New Roman" w:hAnsi="Times New Roman"/>
          <w:szCs w:val="21"/>
        </w:rPr>
        <w:t>发行普通股</w:t>
      </w:r>
      <w:r>
        <w:rPr>
          <w:rFonts w:ascii="Times New Roman" w:hAnsi="Times New Roman" w:hint="eastAsia"/>
          <w:szCs w:val="21"/>
        </w:rPr>
        <w:t>，留存收益，</w:t>
      </w:r>
      <w:r>
        <w:rPr>
          <w:rFonts w:ascii="Times New Roman" w:hAnsi="Times New Roman"/>
          <w:szCs w:val="21"/>
        </w:rPr>
        <w:t>长期借款</w:t>
      </w:r>
      <w:r>
        <w:rPr>
          <w:rFonts w:ascii="Times New Roman" w:hAnsi="Times New Roman" w:hint="eastAsia"/>
          <w:szCs w:val="21"/>
        </w:rPr>
        <w:t>，发行</w:t>
      </w:r>
      <w:r>
        <w:rPr>
          <w:rFonts w:ascii="Times New Roman" w:hAnsi="Times New Roman"/>
          <w:szCs w:val="21"/>
        </w:rPr>
        <w:t>债券</w:t>
      </w:r>
      <w:r>
        <w:rPr>
          <w:rFonts w:ascii="Times New Roman" w:hAnsi="Times New Roman" w:hint="eastAsia"/>
          <w:szCs w:val="21"/>
        </w:rPr>
        <w:t>，</w:t>
      </w:r>
      <w:r>
        <w:rPr>
          <w:rFonts w:ascii="Times New Roman" w:hAnsi="Times New Roman"/>
          <w:szCs w:val="21"/>
        </w:rPr>
        <w:t>融资租赁</w:t>
      </w:r>
      <w:r>
        <w:rPr>
          <w:rFonts w:ascii="Times New Roman" w:hAnsi="Times New Roman" w:hint="eastAsia"/>
          <w:szCs w:val="21"/>
        </w:rPr>
        <w:t>，</w:t>
      </w:r>
      <w:r>
        <w:rPr>
          <w:rFonts w:ascii="Times New Roman" w:hAnsi="Times New Roman"/>
          <w:szCs w:val="21"/>
        </w:rPr>
        <w:t>优先股</w:t>
      </w:r>
      <w:r>
        <w:rPr>
          <w:rFonts w:ascii="Times New Roman" w:hAnsi="Times New Roman" w:hint="eastAsia"/>
          <w:szCs w:val="21"/>
        </w:rPr>
        <w:t>，</w:t>
      </w:r>
      <w:r>
        <w:rPr>
          <w:rFonts w:ascii="Times New Roman" w:hAnsi="Times New Roman"/>
          <w:szCs w:val="21"/>
        </w:rPr>
        <w:t>可转换债券</w:t>
      </w:r>
      <w:r>
        <w:rPr>
          <w:rFonts w:ascii="Times New Roman" w:hAnsi="Times New Roman" w:hint="eastAsia"/>
          <w:szCs w:val="21"/>
        </w:rPr>
        <w:t>，债券价格，股票价格，租金。</w:t>
      </w:r>
    </w:p>
    <w:p w14:paraId="7E887D63"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553F2E3B" w14:textId="77777777" w:rsidR="000F3CDB" w:rsidRDefault="00000000">
      <w:pPr>
        <w:spacing w:line="360" w:lineRule="auto"/>
        <w:ind w:firstLine="420"/>
        <w:rPr>
          <w:szCs w:val="21"/>
        </w:rPr>
      </w:pPr>
      <w:r>
        <w:rPr>
          <w:rFonts w:ascii="宋体" w:hAnsi="宋体" w:cs="等线" w:hint="eastAsia"/>
          <w:bCs/>
        </w:rPr>
        <w:t>《财务管理》课后练习总论习题的思政小课堂——</w:t>
      </w:r>
      <w:r>
        <w:rPr>
          <w:rFonts w:hint="eastAsia"/>
          <w:szCs w:val="21"/>
        </w:rPr>
        <w:t>募投变更公告：是“计划赶不上变化”还是“圈钱他用”？</w:t>
      </w:r>
    </w:p>
    <w:p w14:paraId="73DD8398" w14:textId="77777777" w:rsidR="000F3CDB" w:rsidRDefault="00000000">
      <w:pPr>
        <w:spacing w:line="360" w:lineRule="auto"/>
        <w:ind w:firstLine="420"/>
        <w:rPr>
          <w:szCs w:val="21"/>
        </w:rPr>
      </w:pPr>
      <w:r>
        <w:rPr>
          <w:rFonts w:ascii="宋体" w:hAnsi="宋体" w:cs="等线" w:hint="eastAsia"/>
          <w:bCs/>
        </w:rPr>
        <w:t>《财务管理》总论章节的引导案例——</w:t>
      </w:r>
      <w:bookmarkEnd w:id="5"/>
      <w:r>
        <w:rPr>
          <w:rFonts w:ascii="Times New Roman" w:hAnsi="Times New Roman" w:hint="eastAsia"/>
          <w:bCs/>
          <w:szCs w:val="21"/>
        </w:rPr>
        <w:t>珍宝岛多种筹资方式探索</w:t>
      </w:r>
    </w:p>
    <w:p w14:paraId="140E4938" w14:textId="77777777" w:rsidR="000F3CDB" w:rsidRDefault="00000000">
      <w:pPr>
        <w:pStyle w:val="p0"/>
        <w:spacing w:before="0" w:beforeAutospacing="0" w:after="0" w:afterAutospacing="0" w:line="360" w:lineRule="auto"/>
        <w:jc w:val="center"/>
        <w:rPr>
          <w:b/>
          <w:sz w:val="21"/>
          <w:szCs w:val="21"/>
        </w:rPr>
      </w:pPr>
      <w:r>
        <w:rPr>
          <w:b/>
          <w:sz w:val="21"/>
          <w:szCs w:val="21"/>
        </w:rPr>
        <w:t>第</w:t>
      </w:r>
      <w:r>
        <w:rPr>
          <w:rFonts w:hint="eastAsia"/>
          <w:b/>
          <w:sz w:val="21"/>
          <w:szCs w:val="21"/>
        </w:rPr>
        <w:t>五</w:t>
      </w:r>
      <w:r>
        <w:rPr>
          <w:b/>
          <w:sz w:val="21"/>
          <w:szCs w:val="21"/>
        </w:rPr>
        <w:t>章</w:t>
      </w:r>
      <w:r>
        <w:rPr>
          <w:rFonts w:hint="eastAsia"/>
          <w:b/>
          <w:sz w:val="21"/>
          <w:szCs w:val="21"/>
        </w:rPr>
        <w:t xml:space="preserve"> 资本成本与资本结构</w:t>
      </w:r>
    </w:p>
    <w:p w14:paraId="031BAB82"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（一）教学目的：</w:t>
      </w:r>
      <w:r>
        <w:rPr>
          <w:rFonts w:cs="Times New Roman" w:hint="eastAsia"/>
          <w:sz w:val="21"/>
          <w:szCs w:val="21"/>
        </w:rPr>
        <w:t>通过本章的学习，掌握资本成本的概念及作用，了解资本成本对企业筹资决策的作用，掌握个别资本成本、加权平均资本成本和边际资本成本的计算方法，掌握经营杠杆系数、财务杠杆系数及总杠杆系数的含义及计算，理解资本结构的含义、意义及影响因素，理解最佳资本结构的含义，掌握资本结构的决策方法，主要包括资本成本比较法、每股收益分析法及公司价值分析法的原理及应用。</w:t>
      </w:r>
    </w:p>
    <w:p w14:paraId="578F5C9D"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31E0CA55"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个别资本成本的计算，综合资本成本的计算，经营杠杆系数的计算及其财务含义，财务杠杆系数的计算及其财务含义，复合杠杆系数的计算及其财务含义，资本成本比较法、每股收益分析法及公司价值分析法的原理及应用。</w:t>
      </w:r>
    </w:p>
    <w:p w14:paraId="17BEDA73"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2.难点：最佳资本结构的确定方法。</w:t>
      </w:r>
    </w:p>
    <w:p w14:paraId="0FCF30C4"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（三）教学方法、手段：</w:t>
      </w:r>
      <w:r>
        <w:rPr>
          <w:rFonts w:cs="Times New Roman" w:hint="eastAsia"/>
          <w:sz w:val="21"/>
          <w:szCs w:val="21"/>
        </w:rPr>
        <w:t>教师讲授（√），课堂讨论（  ），多媒体教学（√ ），当堂测验（  ），提问式教学（ √ ），实验（  ）</w:t>
      </w:r>
    </w:p>
    <w:p w14:paraId="1A8E9184"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lastRenderedPageBreak/>
        <w:t>（四）教学内容：</w:t>
      </w:r>
      <w:r>
        <w:rPr>
          <w:rFonts w:cs="Times New Roman"/>
          <w:b/>
          <w:sz w:val="21"/>
          <w:szCs w:val="21"/>
        </w:rPr>
        <w:t xml:space="preserve"> </w:t>
      </w:r>
    </w:p>
    <w:p w14:paraId="6A714546"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167B83D8" w14:textId="77777777" w:rsidR="000F3CDB" w:rsidRDefault="00000000">
      <w:pPr>
        <w:spacing w:line="360" w:lineRule="auto"/>
        <w:ind w:firstLineChars="200" w:firstLine="420"/>
        <w:rPr>
          <w:rFonts w:ascii="Times New Roman" w:hAnsi="Times New Roman"/>
          <w:szCs w:val="21"/>
        </w:rPr>
      </w:pPr>
      <w:r>
        <w:rPr>
          <w:rFonts w:hint="eastAsia"/>
          <w:szCs w:val="21"/>
        </w:rPr>
        <w:t>第一节资本成本。</w:t>
      </w:r>
      <w:r>
        <w:rPr>
          <w:rFonts w:ascii="Times New Roman" w:hAnsi="Times New Roman"/>
          <w:szCs w:val="21"/>
        </w:rPr>
        <w:t>本</w:t>
      </w:r>
      <w:r>
        <w:rPr>
          <w:rFonts w:ascii="Times New Roman" w:hAnsi="Times New Roman" w:hint="eastAsia"/>
          <w:szCs w:val="21"/>
        </w:rPr>
        <w:t>节介绍</w:t>
      </w:r>
      <w:r>
        <w:rPr>
          <w:rFonts w:ascii="Times New Roman" w:hAnsi="Times New Roman"/>
          <w:szCs w:val="21"/>
        </w:rPr>
        <w:t>了与企业筹资</w:t>
      </w:r>
      <w:r>
        <w:rPr>
          <w:rFonts w:ascii="Times New Roman" w:hAnsi="Times New Roman" w:hint="eastAsia"/>
          <w:szCs w:val="21"/>
        </w:rPr>
        <w:t>管理</w:t>
      </w:r>
      <w:r>
        <w:rPr>
          <w:rFonts w:ascii="Times New Roman" w:hAnsi="Times New Roman"/>
          <w:szCs w:val="21"/>
        </w:rPr>
        <w:t>相关的问题</w:t>
      </w:r>
      <w:r>
        <w:rPr>
          <w:rFonts w:ascii="Times New Roman" w:hAnsi="Times New Roman" w:hint="eastAsia"/>
          <w:szCs w:val="21"/>
        </w:rPr>
        <w:t>，阐述了筹资决策中资本成本与资本结构的基本理论与方法。</w:t>
      </w:r>
      <w:r>
        <w:rPr>
          <w:rFonts w:ascii="Times New Roman" w:hAnsi="Times New Roman"/>
          <w:szCs w:val="21"/>
        </w:rPr>
        <w:t>资</w:t>
      </w:r>
      <w:r>
        <w:rPr>
          <w:rFonts w:ascii="Times New Roman" w:hAnsi="Times New Roman" w:hint="eastAsia"/>
          <w:szCs w:val="21"/>
        </w:rPr>
        <w:t>本</w:t>
      </w:r>
      <w:r>
        <w:rPr>
          <w:rFonts w:ascii="Times New Roman" w:hAnsi="Times New Roman"/>
          <w:szCs w:val="21"/>
        </w:rPr>
        <w:t>成本是筹资</w:t>
      </w:r>
      <w:r>
        <w:rPr>
          <w:rFonts w:ascii="Times New Roman" w:hAnsi="Times New Roman" w:hint="eastAsia"/>
          <w:szCs w:val="21"/>
        </w:rPr>
        <w:t>决策</w:t>
      </w:r>
      <w:r>
        <w:rPr>
          <w:rFonts w:ascii="Times New Roman" w:hAnsi="Times New Roman"/>
          <w:szCs w:val="21"/>
        </w:rPr>
        <w:t>管理的重点</w:t>
      </w:r>
      <w:r>
        <w:rPr>
          <w:rFonts w:ascii="Times New Roman" w:hAnsi="Times New Roman" w:hint="eastAsia"/>
          <w:szCs w:val="21"/>
        </w:rPr>
        <w:t>内容，该部分内容介绍了</w:t>
      </w:r>
      <w:r>
        <w:rPr>
          <w:rFonts w:ascii="Times New Roman" w:hAnsi="Times New Roman"/>
          <w:szCs w:val="21"/>
        </w:rPr>
        <w:t>各种筹资方式</w:t>
      </w:r>
      <w:r>
        <w:rPr>
          <w:rFonts w:ascii="Times New Roman" w:hAnsi="Times New Roman" w:hint="eastAsia"/>
          <w:szCs w:val="21"/>
        </w:rPr>
        <w:t>（长期借款、发行债券、优先股、普通股及留存收益）</w:t>
      </w:r>
      <w:r>
        <w:rPr>
          <w:rFonts w:ascii="Times New Roman" w:hAnsi="Times New Roman"/>
          <w:szCs w:val="21"/>
        </w:rPr>
        <w:t>的个别资</w:t>
      </w:r>
      <w:r>
        <w:rPr>
          <w:rFonts w:ascii="Times New Roman" w:hAnsi="Times New Roman" w:hint="eastAsia"/>
          <w:szCs w:val="21"/>
        </w:rPr>
        <w:t>本</w:t>
      </w:r>
      <w:r>
        <w:rPr>
          <w:rFonts w:ascii="Times New Roman" w:hAnsi="Times New Roman"/>
          <w:szCs w:val="21"/>
        </w:rPr>
        <w:t>成本的</w:t>
      </w:r>
      <w:r>
        <w:rPr>
          <w:rFonts w:ascii="Times New Roman" w:hAnsi="Times New Roman" w:hint="eastAsia"/>
          <w:szCs w:val="21"/>
        </w:rPr>
        <w:t>计</w:t>
      </w:r>
      <w:r>
        <w:rPr>
          <w:rFonts w:ascii="Times New Roman" w:hAnsi="Times New Roman"/>
          <w:szCs w:val="21"/>
        </w:rPr>
        <w:t>算</w:t>
      </w:r>
      <w:r>
        <w:rPr>
          <w:rFonts w:ascii="Times New Roman" w:hAnsi="Times New Roman" w:hint="eastAsia"/>
          <w:szCs w:val="21"/>
        </w:rPr>
        <w:t>，不同筹资方式组合下的加权</w:t>
      </w:r>
      <w:r>
        <w:rPr>
          <w:rFonts w:ascii="Times New Roman" w:hAnsi="Times New Roman"/>
          <w:szCs w:val="21"/>
        </w:rPr>
        <w:t>平均</w:t>
      </w:r>
      <w:r>
        <w:rPr>
          <w:rFonts w:ascii="Times New Roman" w:hAnsi="Times New Roman" w:hint="eastAsia"/>
          <w:szCs w:val="21"/>
        </w:rPr>
        <w:t>资本</w:t>
      </w:r>
      <w:r>
        <w:rPr>
          <w:rFonts w:ascii="Times New Roman" w:hAnsi="Times New Roman"/>
          <w:szCs w:val="21"/>
        </w:rPr>
        <w:t>成本</w:t>
      </w:r>
      <w:r>
        <w:rPr>
          <w:rFonts w:ascii="Times New Roman" w:hAnsi="Times New Roman" w:hint="eastAsia"/>
          <w:szCs w:val="21"/>
        </w:rPr>
        <w:t>的计算及不同筹资范围下边际资本成本的计算。</w:t>
      </w:r>
    </w:p>
    <w:p w14:paraId="1B7DC126"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第二节杠杆效应。</w:t>
      </w:r>
      <w:r>
        <w:rPr>
          <w:rFonts w:ascii="Times New Roman" w:hAnsi="Times New Roman"/>
          <w:szCs w:val="21"/>
        </w:rPr>
        <w:t>筹资管理需要关注的另一个问题是风险问题</w:t>
      </w:r>
      <w:r>
        <w:rPr>
          <w:rFonts w:ascii="Times New Roman" w:hAnsi="Times New Roman" w:hint="eastAsia"/>
          <w:szCs w:val="21"/>
        </w:rPr>
        <w:t>，</w:t>
      </w:r>
      <w:r>
        <w:rPr>
          <w:rFonts w:ascii="Times New Roman" w:hAnsi="Times New Roman"/>
          <w:szCs w:val="21"/>
        </w:rPr>
        <w:t>对风险的考虑可以通过杠杆分析进行。</w:t>
      </w:r>
      <w:r>
        <w:rPr>
          <w:rFonts w:ascii="Times New Roman" w:hAnsi="Times New Roman" w:hint="eastAsia"/>
          <w:szCs w:val="21"/>
        </w:rPr>
        <w:t>该部分内容介绍了经营</w:t>
      </w:r>
      <w:r>
        <w:rPr>
          <w:rFonts w:ascii="Times New Roman" w:hAnsi="Times New Roman"/>
          <w:szCs w:val="21"/>
        </w:rPr>
        <w:t>杠杆</w:t>
      </w:r>
      <w:r>
        <w:rPr>
          <w:rFonts w:ascii="Times New Roman" w:hAnsi="Times New Roman" w:hint="eastAsia"/>
          <w:szCs w:val="21"/>
        </w:rPr>
        <w:t>与经营风险、财务杠杆与财务风险。经营</w:t>
      </w:r>
      <w:r>
        <w:rPr>
          <w:rFonts w:ascii="Times New Roman" w:hAnsi="Times New Roman"/>
          <w:szCs w:val="21"/>
        </w:rPr>
        <w:t>杠杆</w:t>
      </w:r>
      <w:r>
        <w:rPr>
          <w:rFonts w:ascii="Times New Roman" w:hAnsi="Times New Roman" w:hint="eastAsia"/>
          <w:szCs w:val="21"/>
        </w:rPr>
        <w:t>是息税前利润的变动幅度大于业务量的变动幅度；</w:t>
      </w:r>
      <w:r>
        <w:rPr>
          <w:rFonts w:ascii="Times New Roman" w:hAnsi="Times New Roman"/>
          <w:szCs w:val="21"/>
        </w:rPr>
        <w:t>财务杠杆是</w:t>
      </w:r>
      <w:r>
        <w:rPr>
          <w:rFonts w:ascii="Times New Roman" w:hAnsi="Times New Roman" w:hint="eastAsia"/>
          <w:szCs w:val="21"/>
        </w:rPr>
        <w:t>普通股每股收益的变动幅度大于息税前利润变动幅度；总</w:t>
      </w:r>
      <w:r>
        <w:rPr>
          <w:rFonts w:ascii="Times New Roman" w:hAnsi="Times New Roman"/>
          <w:szCs w:val="21"/>
        </w:rPr>
        <w:t>杠杆则是前两者的综合</w:t>
      </w:r>
      <w:r>
        <w:rPr>
          <w:rFonts w:ascii="Times New Roman" w:hAnsi="Times New Roman" w:hint="eastAsia"/>
          <w:szCs w:val="21"/>
        </w:rPr>
        <w:t>，</w:t>
      </w:r>
      <w:r>
        <w:rPr>
          <w:rFonts w:ascii="Times New Roman" w:hAnsi="Times New Roman"/>
          <w:szCs w:val="21"/>
        </w:rPr>
        <w:t>即每股利润变动相对于营业收入变动的加乘。杠杆作用的原理在于固定成本的存在</w:t>
      </w:r>
      <w:r>
        <w:rPr>
          <w:rFonts w:ascii="Times New Roman" w:hAnsi="Times New Roman" w:hint="eastAsia"/>
          <w:szCs w:val="21"/>
        </w:rPr>
        <w:t>，</w:t>
      </w:r>
      <w:r>
        <w:rPr>
          <w:rFonts w:ascii="Times New Roman" w:hAnsi="Times New Roman"/>
          <w:szCs w:val="21"/>
        </w:rPr>
        <w:t>经营杠杆是由于固定经营成本的存在</w:t>
      </w:r>
      <w:r>
        <w:rPr>
          <w:rFonts w:ascii="Times New Roman" w:hAnsi="Times New Roman" w:hint="eastAsia"/>
          <w:szCs w:val="21"/>
        </w:rPr>
        <w:t>，</w:t>
      </w:r>
      <w:r>
        <w:rPr>
          <w:rFonts w:ascii="Times New Roman" w:hAnsi="Times New Roman"/>
          <w:szCs w:val="21"/>
        </w:rPr>
        <w:t>财务杠杆则是由于固定利息费</w:t>
      </w:r>
      <w:r>
        <w:rPr>
          <w:rFonts w:ascii="Times New Roman" w:hAnsi="Times New Roman" w:hint="eastAsia"/>
          <w:szCs w:val="21"/>
        </w:rPr>
        <w:t>用和优先股股利的存在，应当能够理解并熟练掌握三种杠杆系数的计算公式。</w:t>
      </w:r>
    </w:p>
    <w:p w14:paraId="426793D0"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第三节资本结构。</w:t>
      </w:r>
      <w:r>
        <w:rPr>
          <w:rFonts w:ascii="Times New Roman" w:hAnsi="Times New Roman"/>
          <w:szCs w:val="21"/>
        </w:rPr>
        <w:t>资本结构始终是筹资管理中的一个核心问题</w:t>
      </w:r>
      <w:r>
        <w:rPr>
          <w:rFonts w:ascii="Times New Roman" w:hAnsi="Times New Roman" w:hint="eastAsia"/>
          <w:szCs w:val="21"/>
        </w:rPr>
        <w:t>，该部分内容介绍了</w:t>
      </w:r>
      <w:r>
        <w:rPr>
          <w:rFonts w:ascii="Times New Roman" w:hAnsi="Times New Roman"/>
          <w:szCs w:val="21"/>
        </w:rPr>
        <w:t>影响企业资本结构的因素很多</w:t>
      </w:r>
      <w:r>
        <w:rPr>
          <w:rFonts w:ascii="Times New Roman" w:hAnsi="Times New Roman" w:hint="eastAsia"/>
          <w:szCs w:val="21"/>
        </w:rPr>
        <w:t>，</w:t>
      </w:r>
      <w:r>
        <w:rPr>
          <w:rFonts w:ascii="Times New Roman" w:hAnsi="Times New Roman"/>
          <w:szCs w:val="21"/>
        </w:rPr>
        <w:t>企业应综合权衡</w:t>
      </w:r>
      <w:r>
        <w:rPr>
          <w:rFonts w:ascii="Times New Roman" w:hAnsi="Times New Roman" w:hint="eastAsia"/>
          <w:szCs w:val="21"/>
        </w:rPr>
        <w:t>，</w:t>
      </w:r>
      <w:r>
        <w:rPr>
          <w:rFonts w:ascii="Times New Roman" w:hAnsi="Times New Roman"/>
          <w:szCs w:val="21"/>
        </w:rPr>
        <w:t>做出适当的资本结构决策。</w:t>
      </w:r>
      <w:r>
        <w:rPr>
          <w:rFonts w:ascii="Times New Roman" w:hAnsi="Times New Roman" w:hint="eastAsia"/>
          <w:szCs w:val="21"/>
        </w:rPr>
        <w:t>确定最佳</w:t>
      </w:r>
      <w:r>
        <w:rPr>
          <w:rFonts w:ascii="Times New Roman" w:hAnsi="Times New Roman"/>
          <w:szCs w:val="21"/>
        </w:rPr>
        <w:t>资本结构</w:t>
      </w:r>
      <w:r>
        <w:rPr>
          <w:rFonts w:ascii="Times New Roman" w:hAnsi="Times New Roman" w:hint="eastAsia"/>
          <w:szCs w:val="21"/>
        </w:rPr>
        <w:t>主要有三种</w:t>
      </w:r>
      <w:r>
        <w:rPr>
          <w:rFonts w:ascii="Times New Roman" w:hAnsi="Times New Roman"/>
          <w:szCs w:val="21"/>
        </w:rPr>
        <w:t>方法</w:t>
      </w:r>
      <w:r>
        <w:rPr>
          <w:rFonts w:ascii="Times New Roman" w:hAnsi="Times New Roman" w:hint="eastAsia"/>
          <w:szCs w:val="21"/>
        </w:rPr>
        <w:t>：</w:t>
      </w:r>
      <w:r>
        <w:rPr>
          <w:rFonts w:ascii="Times New Roman" w:hAnsi="Times New Roman"/>
          <w:szCs w:val="21"/>
        </w:rPr>
        <w:t>资</w:t>
      </w:r>
      <w:r>
        <w:rPr>
          <w:rFonts w:ascii="Times New Roman" w:hAnsi="Times New Roman" w:hint="eastAsia"/>
          <w:szCs w:val="21"/>
        </w:rPr>
        <w:t>本</w:t>
      </w:r>
      <w:r>
        <w:rPr>
          <w:rFonts w:ascii="Times New Roman" w:hAnsi="Times New Roman"/>
          <w:szCs w:val="21"/>
        </w:rPr>
        <w:t>成本比较法、每股</w:t>
      </w:r>
      <w:r>
        <w:rPr>
          <w:rFonts w:ascii="Times New Roman" w:hAnsi="Times New Roman" w:hint="eastAsia"/>
          <w:szCs w:val="21"/>
        </w:rPr>
        <w:t>利润</w:t>
      </w:r>
      <w:r>
        <w:rPr>
          <w:rFonts w:ascii="Times New Roman" w:hAnsi="Times New Roman"/>
          <w:szCs w:val="21"/>
        </w:rPr>
        <w:t>分析法和</w:t>
      </w:r>
      <w:r>
        <w:rPr>
          <w:rFonts w:ascii="Times New Roman" w:hAnsi="Times New Roman" w:hint="eastAsia"/>
          <w:szCs w:val="21"/>
        </w:rPr>
        <w:t>公司价值分析法</w:t>
      </w:r>
      <w:r>
        <w:rPr>
          <w:rFonts w:ascii="Times New Roman" w:hAnsi="Times New Roman"/>
          <w:szCs w:val="21"/>
        </w:rPr>
        <w:t>。资</w:t>
      </w:r>
      <w:r>
        <w:rPr>
          <w:rFonts w:ascii="Times New Roman" w:hAnsi="Times New Roman" w:hint="eastAsia"/>
          <w:szCs w:val="21"/>
        </w:rPr>
        <w:t>本</w:t>
      </w:r>
      <w:r>
        <w:rPr>
          <w:rFonts w:ascii="Times New Roman" w:hAnsi="Times New Roman"/>
          <w:szCs w:val="21"/>
        </w:rPr>
        <w:t>成本比较法在适度风险的条件下</w:t>
      </w:r>
      <w:r>
        <w:rPr>
          <w:rFonts w:ascii="Times New Roman" w:hAnsi="Times New Roman"/>
          <w:szCs w:val="21"/>
        </w:rPr>
        <w:t>,</w:t>
      </w:r>
      <w:r>
        <w:rPr>
          <w:rFonts w:ascii="Times New Roman" w:hAnsi="Times New Roman"/>
          <w:szCs w:val="21"/>
        </w:rPr>
        <w:t>以</w:t>
      </w:r>
      <w:r>
        <w:rPr>
          <w:rFonts w:ascii="Times New Roman" w:hAnsi="Times New Roman" w:hint="eastAsia"/>
          <w:szCs w:val="21"/>
        </w:rPr>
        <w:t>加权平均资本</w:t>
      </w:r>
      <w:r>
        <w:rPr>
          <w:rFonts w:ascii="Times New Roman" w:hAnsi="Times New Roman"/>
          <w:szCs w:val="21"/>
        </w:rPr>
        <w:t>成本作为判断不同资本结构优劣的标准</w:t>
      </w:r>
      <w:r>
        <w:rPr>
          <w:rFonts w:ascii="Times New Roman" w:hAnsi="Times New Roman" w:hint="eastAsia"/>
          <w:szCs w:val="21"/>
        </w:rPr>
        <w:t>，每股利润分析法以每股利润的高低作为权衡不同资本结构的依据，</w:t>
      </w:r>
      <w:r>
        <w:rPr>
          <w:rFonts w:ascii="Times New Roman" w:hAnsi="Times New Roman"/>
          <w:szCs w:val="21"/>
        </w:rPr>
        <w:t>可以利用每股利润无差别点来判别</w:t>
      </w:r>
      <w:r>
        <w:rPr>
          <w:rFonts w:ascii="Times New Roman" w:hAnsi="Times New Roman" w:hint="eastAsia"/>
          <w:szCs w:val="21"/>
        </w:rPr>
        <w:t>，公司</w:t>
      </w:r>
      <w:r>
        <w:rPr>
          <w:rFonts w:ascii="Times New Roman" w:hAnsi="Times New Roman"/>
          <w:szCs w:val="21"/>
        </w:rPr>
        <w:t>价值</w:t>
      </w:r>
      <w:r>
        <w:rPr>
          <w:rFonts w:ascii="Times New Roman" w:hAnsi="Times New Roman" w:hint="eastAsia"/>
          <w:szCs w:val="21"/>
        </w:rPr>
        <w:t>分析</w:t>
      </w:r>
      <w:r>
        <w:rPr>
          <w:rFonts w:ascii="Times New Roman" w:hAnsi="Times New Roman"/>
          <w:szCs w:val="21"/>
        </w:rPr>
        <w:t>法以企业价值辅以</w:t>
      </w:r>
      <w:r>
        <w:rPr>
          <w:rFonts w:ascii="Times New Roman" w:hAnsi="Times New Roman" w:hint="eastAsia"/>
          <w:szCs w:val="21"/>
        </w:rPr>
        <w:t>加权平均资本</w:t>
      </w:r>
      <w:r>
        <w:rPr>
          <w:rFonts w:ascii="Times New Roman" w:hAnsi="Times New Roman"/>
          <w:szCs w:val="21"/>
        </w:rPr>
        <w:t>成本作为选择不同资本结构的标准。</w:t>
      </w:r>
    </w:p>
    <w:p w14:paraId="1A9E7792" w14:textId="77777777" w:rsidR="000F3CDB" w:rsidRDefault="00000000">
      <w:pPr>
        <w:pStyle w:val="p0"/>
        <w:spacing w:before="0" w:beforeAutospacing="0" w:after="0" w:afterAutospacing="0" w:line="360" w:lineRule="auto"/>
        <w:ind w:firstLineChars="200" w:firstLine="422"/>
        <w:rPr>
          <w:rFonts w:cstheme="minorEastAsia"/>
          <w:b/>
          <w:bCs/>
          <w:sz w:val="21"/>
          <w:szCs w:val="21"/>
        </w:rPr>
      </w:pPr>
      <w:r>
        <w:rPr>
          <w:rFonts w:cstheme="minorEastAsia"/>
          <w:b/>
          <w:bCs/>
          <w:sz w:val="21"/>
          <w:szCs w:val="21"/>
        </w:rPr>
        <w:t>2.基本概念</w:t>
      </w:r>
    </w:p>
    <w:p w14:paraId="4C5DC9D2" w14:textId="77777777" w:rsidR="000F3CDB" w:rsidRDefault="00000000">
      <w:pPr>
        <w:spacing w:line="360" w:lineRule="auto"/>
        <w:ind w:firstLineChars="200" w:firstLine="420"/>
        <w:jc w:val="left"/>
        <w:rPr>
          <w:rFonts w:ascii="Times New Roman" w:hAnsi="Times New Roman"/>
          <w:szCs w:val="21"/>
        </w:rPr>
      </w:pPr>
      <w:r>
        <w:rPr>
          <w:rFonts w:ascii="Times New Roman" w:hAnsi="Times New Roman" w:hint="eastAsia"/>
          <w:szCs w:val="21"/>
        </w:rPr>
        <w:t>资本成本，个别资本成本，加权平均资本成本，边际资本成本，经营杠杆，经营风险，财务杠杆，财务风险，总杠杆，资本结构，最佳资本结构，资本成本比较法，每股收益分析法，公司价值分析法。</w:t>
      </w:r>
    </w:p>
    <w:p w14:paraId="45145674"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38457FD3" w14:textId="77777777" w:rsidR="000F3CDB" w:rsidRDefault="00000000">
      <w:pPr>
        <w:spacing w:line="360" w:lineRule="auto"/>
        <w:ind w:firstLine="420"/>
        <w:rPr>
          <w:rFonts w:ascii="宋体" w:hAnsi="宋体" w:cs="等线"/>
        </w:rPr>
      </w:pPr>
      <w:r>
        <w:rPr>
          <w:rFonts w:ascii="宋体" w:hAnsi="宋体" w:cs="等线" w:hint="eastAsia"/>
          <w:bCs/>
        </w:rPr>
        <w:t>《财务管理》课后练习总论习题的思政小课堂——</w:t>
      </w:r>
      <w:r>
        <w:rPr>
          <w:rFonts w:ascii="Times New Roman" w:hAnsi="Times New Roman" w:hint="eastAsia"/>
          <w:szCs w:val="21"/>
        </w:rPr>
        <w:t>腾讯和京东联合</w:t>
      </w:r>
      <w:r>
        <w:rPr>
          <w:rFonts w:ascii="Times New Roman" w:hAnsi="Times New Roman"/>
          <w:szCs w:val="21"/>
        </w:rPr>
        <w:t>入股步步高</w:t>
      </w:r>
    </w:p>
    <w:p w14:paraId="5D4599C4" w14:textId="77777777" w:rsidR="000F3CDB" w:rsidRDefault="00000000">
      <w:pPr>
        <w:spacing w:line="360" w:lineRule="auto"/>
        <w:ind w:firstLine="420"/>
        <w:rPr>
          <w:rFonts w:ascii="Times New Roman" w:hAnsi="Times New Roman"/>
          <w:bCs/>
          <w:szCs w:val="21"/>
        </w:rPr>
      </w:pPr>
      <w:r>
        <w:rPr>
          <w:rFonts w:ascii="宋体" w:hAnsi="宋体" w:cs="等线" w:hint="eastAsia"/>
          <w:bCs/>
        </w:rPr>
        <w:t>《财务管理》总论章节的引导案例——</w:t>
      </w:r>
      <w:r>
        <w:rPr>
          <w:rFonts w:ascii="Times New Roman" w:hAnsi="Times New Roman" w:hint="eastAsia"/>
          <w:bCs/>
          <w:szCs w:val="21"/>
        </w:rPr>
        <w:t>中国重工参与债转股</w:t>
      </w:r>
    </w:p>
    <w:p w14:paraId="5228E56B" w14:textId="77777777" w:rsidR="000F3CDB" w:rsidRDefault="00000000">
      <w:pPr>
        <w:spacing w:line="360" w:lineRule="auto"/>
        <w:ind w:firstLine="420"/>
        <w:rPr>
          <w:szCs w:val="21"/>
        </w:rPr>
      </w:pPr>
      <w:r>
        <w:rPr>
          <w:rFonts w:ascii="宋体" w:hAnsi="宋体" w:cs="等线" w:hint="eastAsia"/>
          <w:bCs/>
        </w:rPr>
        <w:t>总论章节的引导案例——</w:t>
      </w:r>
      <w:r>
        <w:rPr>
          <w:rFonts w:ascii="Times New Roman" w:hAnsi="Times New Roman" w:hint="eastAsia"/>
          <w:bCs/>
          <w:szCs w:val="21"/>
        </w:rPr>
        <w:t>珍宝岛多种筹资方式探索</w:t>
      </w:r>
    </w:p>
    <w:p w14:paraId="05F62552" w14:textId="77777777" w:rsidR="000F3CDB" w:rsidRDefault="00000000">
      <w:pPr>
        <w:pStyle w:val="p0"/>
        <w:spacing w:before="0" w:beforeAutospacing="0" w:after="0" w:afterAutospacing="0" w:line="360" w:lineRule="auto"/>
        <w:jc w:val="center"/>
        <w:rPr>
          <w:b/>
          <w:sz w:val="21"/>
          <w:szCs w:val="21"/>
        </w:rPr>
      </w:pPr>
      <w:r>
        <w:rPr>
          <w:b/>
          <w:sz w:val="21"/>
          <w:szCs w:val="21"/>
        </w:rPr>
        <w:t>第</w:t>
      </w:r>
      <w:r>
        <w:rPr>
          <w:rFonts w:hint="eastAsia"/>
          <w:b/>
          <w:sz w:val="21"/>
          <w:szCs w:val="21"/>
        </w:rPr>
        <w:t>六</w:t>
      </w:r>
      <w:r>
        <w:rPr>
          <w:b/>
          <w:sz w:val="21"/>
          <w:szCs w:val="21"/>
        </w:rPr>
        <w:t>章</w:t>
      </w:r>
      <w:r>
        <w:rPr>
          <w:rFonts w:hint="eastAsia"/>
          <w:b/>
          <w:sz w:val="21"/>
          <w:szCs w:val="21"/>
        </w:rPr>
        <w:t xml:space="preserve"> 项目投资管理</w:t>
      </w:r>
    </w:p>
    <w:p w14:paraId="4F028066"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lastRenderedPageBreak/>
        <w:t>（一）教学目的：</w:t>
      </w:r>
      <w:r>
        <w:rPr>
          <w:rFonts w:cs="Times New Roman" w:hint="eastAsia"/>
          <w:sz w:val="21"/>
          <w:szCs w:val="21"/>
        </w:rPr>
        <w:t>通过本章的学习，了解投资的含义、意义和分类，理解项目投资的概念及其种类，理解项目投资的特点和意义，明确投资项目的计算期及项目投资资金的构成，掌握现金流量的概念、构成及计算方法，掌握项目投资决策评价指标的计算与评价，掌握项目投资决策方法的应用。</w:t>
      </w:r>
    </w:p>
    <w:p w14:paraId="2E049914"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01716DCF"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项目投资的概念，项目投资现金流量的概念、构成及计算方法，净现值法、获利指数法、内含报酬率法的计算及其评价，项目投资决策方法的比较，固定资产更新决策、投资时机选择决策等项目投资决策方法的应用。</w:t>
      </w:r>
    </w:p>
    <w:p w14:paraId="778E53FF"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2.难点：不同项目投资决策指标的优缺点及各自的使用范围，各种项目投资决策指标的计算和使用，项目评价指标在实务中的具体应用。</w:t>
      </w:r>
    </w:p>
    <w:p w14:paraId="2A394783"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（三）教学方法、手段：</w:t>
      </w:r>
      <w:r>
        <w:rPr>
          <w:rFonts w:cs="Times New Roman" w:hint="eastAsia"/>
          <w:sz w:val="21"/>
          <w:szCs w:val="21"/>
        </w:rPr>
        <w:t>教师讲授（√），课堂讨论（ √ ），多媒体教学（√ ），当堂测验（  ），提问式教学（ √ ），实验（  ）</w:t>
      </w:r>
    </w:p>
    <w:p w14:paraId="727944ED"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31563E38"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549DC994" w14:textId="77777777" w:rsidR="000F3CDB" w:rsidRDefault="00000000">
      <w:pPr>
        <w:spacing w:line="360" w:lineRule="auto"/>
        <w:ind w:firstLineChars="200" w:firstLine="420"/>
        <w:rPr>
          <w:rFonts w:ascii="Times New Roman" w:hAnsi="Times New Roman"/>
          <w:szCs w:val="21"/>
        </w:rPr>
      </w:pPr>
      <w:r>
        <w:rPr>
          <w:rFonts w:hint="eastAsia"/>
          <w:szCs w:val="21"/>
        </w:rPr>
        <w:t>第一节项目投资概述。本节</w:t>
      </w:r>
      <w:r>
        <w:rPr>
          <w:rFonts w:ascii="Times New Roman" w:hAnsi="Times New Roman" w:hint="eastAsia"/>
          <w:szCs w:val="21"/>
        </w:rPr>
        <w:t>介绍</w:t>
      </w:r>
      <w:r>
        <w:rPr>
          <w:rFonts w:ascii="Times New Roman" w:hAnsi="Times New Roman"/>
          <w:szCs w:val="21"/>
        </w:rPr>
        <w:t>了</w:t>
      </w:r>
      <w:r>
        <w:rPr>
          <w:rFonts w:ascii="Times New Roman" w:hAnsi="Times New Roman" w:hint="eastAsia"/>
          <w:szCs w:val="21"/>
        </w:rPr>
        <w:t>投资的含义、意义及其分类，项目投资的概念及种类，项目投资的特点和意义等相关知识。即企业投资是企业获取未来长期收益而向一定对象投放资金的经济行为；投资项目是一种以特定项目为对象，直接与新建项目或更新改造项目有关的长期投资行为，具有影响时间长、投资数额大、不经常发生、变现能力差、投资风险大等特点。</w:t>
      </w:r>
    </w:p>
    <w:p w14:paraId="444B076F"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二节项目投资的现金流量估算。明确投资项目的计算期，主要介绍了资金的构成及投资项目现金流量的概念、构成及计算方法。现金流量是指一个投资项目在其整个经济寿命期内因资金循环而引起的现金流入和现金流出增加的数量，由现金流入量、现金流出量和现金净流量三部分构成，现金流量时评价投资项目决策方法的一个基础性数据，学生要熟练掌握投资项目现金流量的计算方法，</w:t>
      </w:r>
    </w:p>
    <w:p w14:paraId="0D6910E8"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三节项目投资决策评价指标的计算与评价。主要介绍了项目投资决策评价指标的计算方法及其评价标准与各自的优缺点，项目评价值按是否考虑资金的时间价值可分为贴现评价指标和非贴现评价指标两大类型，当贴现评价指标与非贴现评价指标的结论发生矛盾时，应当以贴现指标的评价结论为准。</w:t>
      </w:r>
    </w:p>
    <w:p w14:paraId="12BA571F"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四节项目投资决策方法的应用。在对独立方案进行项目投资决策时，需要评价其财务是否可行，独立方案之间进行比较时，一般采用内含报酬率法进行比较决策；互斥方案的投资额不同但计算期相同，可以采用差额法进行项目评价和选择；当互斥方案的</w:t>
      </w:r>
      <w:r>
        <w:rPr>
          <w:rFonts w:ascii="Times New Roman" w:hAnsi="Times New Roman" w:hint="eastAsia"/>
          <w:szCs w:val="21"/>
        </w:rPr>
        <w:lastRenderedPageBreak/>
        <w:t>投资额和项目计算期均不相同时，可以考虑采用差额投资的内含报酬率法或年等额净回收额法进行项目投资决策。</w:t>
      </w:r>
    </w:p>
    <w:p w14:paraId="11ACF4A4" w14:textId="77777777" w:rsidR="000F3CDB" w:rsidRDefault="00000000">
      <w:pPr>
        <w:spacing w:line="360" w:lineRule="auto"/>
        <w:ind w:firstLineChars="200" w:firstLine="422"/>
        <w:rPr>
          <w:rFonts w:cstheme="minorEastAsia"/>
          <w:b/>
          <w:bCs/>
          <w:szCs w:val="21"/>
        </w:rPr>
      </w:pPr>
      <w:r>
        <w:rPr>
          <w:rFonts w:cstheme="minorEastAsia"/>
          <w:b/>
          <w:bCs/>
          <w:szCs w:val="21"/>
        </w:rPr>
        <w:t>2.</w:t>
      </w:r>
      <w:r>
        <w:rPr>
          <w:rFonts w:cstheme="minorEastAsia"/>
          <w:b/>
          <w:bCs/>
          <w:szCs w:val="21"/>
        </w:rPr>
        <w:t>基本概念</w:t>
      </w:r>
    </w:p>
    <w:p w14:paraId="3331E9C8" w14:textId="77777777" w:rsidR="000F3CDB" w:rsidRDefault="00000000">
      <w:pPr>
        <w:spacing w:line="360" w:lineRule="auto"/>
        <w:ind w:firstLineChars="200" w:firstLine="420"/>
        <w:jc w:val="left"/>
        <w:rPr>
          <w:rFonts w:ascii="Times New Roman" w:hAnsi="Times New Roman"/>
          <w:szCs w:val="21"/>
        </w:rPr>
      </w:pPr>
      <w:r>
        <w:rPr>
          <w:rFonts w:ascii="Times New Roman" w:hAnsi="Times New Roman" w:hint="eastAsia"/>
          <w:szCs w:val="21"/>
        </w:rPr>
        <w:t>投资，项目投资，项目计算期，建设期，运营期，项目投资现金流量，初始现金流量，营业现金流量，终结现金流量，净现值，内涵报酬率，投资利润率，投资回收期，差额法，年等额净回收额法。</w:t>
      </w:r>
    </w:p>
    <w:p w14:paraId="1CE26BF5"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355468BA" w14:textId="77777777" w:rsidR="000F3CDB" w:rsidRDefault="00000000">
      <w:pPr>
        <w:spacing w:line="360" w:lineRule="auto"/>
        <w:ind w:firstLine="420"/>
        <w:rPr>
          <w:rFonts w:ascii="Times New Roman" w:hAnsi="Times New Roman"/>
          <w:szCs w:val="21"/>
        </w:rPr>
      </w:pPr>
      <w:r>
        <w:rPr>
          <w:rFonts w:ascii="宋体" w:hAnsi="宋体" w:cs="等线" w:hint="eastAsia"/>
          <w:bCs/>
        </w:rPr>
        <w:t>《财务管理》课后练习总论习题的思政小课堂——</w:t>
      </w:r>
      <w:r>
        <w:rPr>
          <w:rFonts w:ascii="Times New Roman" w:hAnsi="Times New Roman" w:hint="eastAsia"/>
          <w:szCs w:val="21"/>
        </w:rPr>
        <w:t>违规兴建楼堂馆所，青海国际会展中心等</w:t>
      </w:r>
      <w:r>
        <w:rPr>
          <w:rFonts w:ascii="Times New Roman" w:hAnsi="Times New Roman" w:hint="eastAsia"/>
          <w:szCs w:val="21"/>
        </w:rPr>
        <w:t>8</w:t>
      </w:r>
      <w:r>
        <w:rPr>
          <w:rFonts w:ascii="Times New Roman" w:hAnsi="Times New Roman" w:hint="eastAsia"/>
          <w:szCs w:val="21"/>
        </w:rPr>
        <w:t>个项目被国务院通报</w:t>
      </w:r>
    </w:p>
    <w:p w14:paraId="02426F6E" w14:textId="77777777" w:rsidR="000F3CDB" w:rsidRDefault="00000000">
      <w:pPr>
        <w:spacing w:line="360" w:lineRule="auto"/>
        <w:ind w:firstLine="420"/>
        <w:rPr>
          <w:rFonts w:ascii="宋体" w:hAnsi="宋体" w:cs="等线"/>
          <w:bCs/>
        </w:rPr>
      </w:pPr>
      <w:r>
        <w:rPr>
          <w:rFonts w:ascii="宋体" w:hAnsi="宋体" w:cs="等线" w:hint="eastAsia"/>
          <w:bCs/>
        </w:rPr>
        <w:t>《财务管理》总论章节的引导案例——项目投资的营业现金流量计算</w:t>
      </w:r>
    </w:p>
    <w:p w14:paraId="49B989DB" w14:textId="77777777" w:rsidR="000F3CDB" w:rsidRDefault="00000000">
      <w:pPr>
        <w:pStyle w:val="p0"/>
        <w:spacing w:before="0" w:beforeAutospacing="0" w:after="0" w:afterAutospacing="0" w:line="360" w:lineRule="auto"/>
        <w:jc w:val="center"/>
        <w:rPr>
          <w:b/>
          <w:sz w:val="21"/>
          <w:szCs w:val="21"/>
        </w:rPr>
      </w:pPr>
      <w:r>
        <w:rPr>
          <w:b/>
          <w:sz w:val="21"/>
          <w:szCs w:val="21"/>
        </w:rPr>
        <w:t>第</w:t>
      </w:r>
      <w:r>
        <w:rPr>
          <w:rFonts w:hint="eastAsia"/>
          <w:b/>
          <w:sz w:val="21"/>
          <w:szCs w:val="21"/>
        </w:rPr>
        <w:t>七</w:t>
      </w:r>
      <w:r>
        <w:rPr>
          <w:b/>
          <w:sz w:val="21"/>
          <w:szCs w:val="21"/>
        </w:rPr>
        <w:t>章</w:t>
      </w:r>
      <w:r>
        <w:rPr>
          <w:rFonts w:hint="eastAsia"/>
          <w:b/>
          <w:sz w:val="21"/>
          <w:szCs w:val="21"/>
        </w:rPr>
        <w:t xml:space="preserve"> 证券投资管理</w:t>
      </w:r>
    </w:p>
    <w:p w14:paraId="6DEA678E"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（一）教学目的：</w:t>
      </w:r>
      <w:r>
        <w:rPr>
          <w:rFonts w:cs="Times New Roman" w:hint="eastAsia"/>
          <w:sz w:val="21"/>
          <w:szCs w:val="21"/>
        </w:rPr>
        <w:t>通过本章的学习，了解证券投资的含义、目的和特征，了解证券投资的种类及其基本程序，；了解股票投资的概念及目的，掌握股票投资价值和股票投资收益的计算，理解债券投资的特点，掌握债券投资价值和债券投资收益的计算，掌握基金投资收益的计算，熟知各种证券投资的风险。</w:t>
      </w:r>
    </w:p>
    <w:p w14:paraId="5493B0FD"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40F9C43C"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1.重点：股票投资的价值及其计算方法，股票投资收益的计算，债券投资的价值及其计算方法，债券投资收益的计算，基金投资收益的计算方法，证券投资组合的收益与风险的计算。</w:t>
      </w:r>
    </w:p>
    <w:p w14:paraId="48EA01F8"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2.难点：股票、债券投资收益的计算，证券投资组合的收益与风险的衡量方法</w:t>
      </w:r>
    </w:p>
    <w:p w14:paraId="545A6E92"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（三）教学方法、手段：</w:t>
      </w:r>
      <w:r>
        <w:rPr>
          <w:rFonts w:cs="Times New Roman" w:hint="eastAsia"/>
          <w:sz w:val="21"/>
          <w:szCs w:val="21"/>
        </w:rPr>
        <w:t>教师讲授（√），课堂讨论（  ），多媒体教学（√ ），当堂测验（  ），提问式教学（ √ ），实验（  ）</w:t>
      </w:r>
    </w:p>
    <w:p w14:paraId="2C50AAF6"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2DBB63A1"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08E9DD2D" w14:textId="77777777" w:rsidR="000F3CDB" w:rsidRDefault="00000000">
      <w:pPr>
        <w:spacing w:line="360" w:lineRule="auto"/>
        <w:ind w:firstLineChars="200" w:firstLine="420"/>
        <w:rPr>
          <w:szCs w:val="21"/>
        </w:rPr>
      </w:pPr>
      <w:r>
        <w:rPr>
          <w:rFonts w:hint="eastAsia"/>
          <w:szCs w:val="21"/>
        </w:rPr>
        <w:t>第一节证券投资概述。证券投资是指企业通过投资股票、债券、基金等有价证券以及这些有价证券的衍生品，以获取差价、利息及资本利得的投资行为，其目的是在未来获取投资收益，分散投资风险，提高资产流动性等。企业进行证券投资的主要目的是获得投资收益。</w:t>
      </w:r>
    </w:p>
    <w:p w14:paraId="0ED6B7FB" w14:textId="77777777" w:rsidR="000F3CDB" w:rsidRDefault="00000000">
      <w:pPr>
        <w:spacing w:line="360" w:lineRule="auto"/>
        <w:ind w:firstLineChars="200" w:firstLine="420"/>
        <w:rPr>
          <w:szCs w:val="21"/>
        </w:rPr>
      </w:pPr>
      <w:r>
        <w:rPr>
          <w:rFonts w:hint="eastAsia"/>
          <w:szCs w:val="21"/>
        </w:rPr>
        <w:t>第二节股票投资管理。股票价值又称内在价值，是指进行股票投资时，预期未来可获得的现金流入的现值。股票投资的目的是获得投资收益或其他企业的控制权，在进行股票投资时，需要预先估算股票的价值，只有股票的价值高于其市价时才值得投资。所</w:t>
      </w:r>
      <w:r>
        <w:rPr>
          <w:rFonts w:hint="eastAsia"/>
          <w:szCs w:val="21"/>
        </w:rPr>
        <w:lastRenderedPageBreak/>
        <w:t>以股票价值的估算是本节教学的重点内容。</w:t>
      </w:r>
    </w:p>
    <w:p w14:paraId="5E5CC73D" w14:textId="77777777" w:rsidR="000F3CDB" w:rsidRDefault="00000000">
      <w:pPr>
        <w:spacing w:line="360" w:lineRule="auto"/>
        <w:ind w:firstLineChars="200" w:firstLine="420"/>
        <w:rPr>
          <w:szCs w:val="21"/>
        </w:rPr>
      </w:pPr>
      <w:r>
        <w:rPr>
          <w:rFonts w:hint="eastAsia"/>
          <w:szCs w:val="21"/>
        </w:rPr>
        <w:t>第三节债券投资管理。债券具有偿还性、流动性和收益性等特点，债券的价值也称债券的内在价值，是指在进行债券投资时，预期未来可获得的现金流入的现值。企业在进行投资债券前，需要预估债券的价值，只有债券的价值高于债券的市场价格时才值得投资，所以，债券价值的估算是本节教学的重点内容。</w:t>
      </w:r>
    </w:p>
    <w:p w14:paraId="28544BB3" w14:textId="77777777" w:rsidR="000F3CDB" w:rsidRDefault="00000000">
      <w:pPr>
        <w:spacing w:line="360" w:lineRule="auto"/>
        <w:ind w:firstLineChars="200" w:firstLine="420"/>
        <w:rPr>
          <w:szCs w:val="21"/>
        </w:rPr>
      </w:pPr>
      <w:r>
        <w:rPr>
          <w:rFonts w:hint="eastAsia"/>
          <w:szCs w:val="21"/>
        </w:rPr>
        <w:t>第四节基金投资与基金估值。投资基金是一种利益共享、风险共担的集合证券投资方式，即通过发行资金单位、集中投资者的资金，由基金托管人托管，由基金管理人管理和运作资金，从事股票、债券等金融工具投资，并将投资收益按基金投资者的比例进行分配的一种间接投资方式。基金的价值取决于目前能给投资者带来的现金流量。基金收益率用以反映资金增值的情况，通过基金净资产的价值变化来衡量。</w:t>
      </w:r>
    </w:p>
    <w:p w14:paraId="44E8D204" w14:textId="77777777" w:rsidR="000F3CDB" w:rsidRDefault="00000000">
      <w:pPr>
        <w:spacing w:line="360" w:lineRule="auto"/>
        <w:ind w:firstLineChars="200" w:firstLine="420"/>
        <w:rPr>
          <w:szCs w:val="21"/>
        </w:rPr>
      </w:pPr>
      <w:r>
        <w:rPr>
          <w:rFonts w:hint="eastAsia"/>
          <w:szCs w:val="21"/>
        </w:rPr>
        <w:t>第五节证券投资组合。证券投资组合又称证券组合，是指在进行证券投资时，不是将所有的资金都投向单一的某种证券，而是有选择地投向一组证券。证券投资组合的目的主要是降低投资风险和提高投资收益。</w:t>
      </w:r>
    </w:p>
    <w:p w14:paraId="32CDC1F0" w14:textId="77777777" w:rsidR="000F3CDB" w:rsidRDefault="00000000">
      <w:pPr>
        <w:pStyle w:val="p0"/>
        <w:spacing w:before="0" w:beforeAutospacing="0" w:after="0" w:afterAutospacing="0" w:line="360" w:lineRule="auto"/>
        <w:ind w:firstLineChars="200" w:firstLine="422"/>
        <w:rPr>
          <w:rFonts w:cstheme="minorEastAsia"/>
          <w:b/>
          <w:bCs/>
          <w:sz w:val="21"/>
          <w:szCs w:val="21"/>
        </w:rPr>
      </w:pPr>
      <w:r>
        <w:rPr>
          <w:rFonts w:cstheme="minorEastAsia"/>
          <w:b/>
          <w:bCs/>
          <w:sz w:val="21"/>
          <w:szCs w:val="21"/>
        </w:rPr>
        <w:t>2.基本概念</w:t>
      </w:r>
    </w:p>
    <w:p w14:paraId="1A95EFE7"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证券投资，股票，股票投资，股票估价模型，债券，债券投资，债券估价，基金投资，期货投资，证券组合投资。</w:t>
      </w:r>
    </w:p>
    <w:p w14:paraId="052130FC"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6560F2A2" w14:textId="77777777" w:rsidR="000F3CDB" w:rsidRDefault="00000000">
      <w:pPr>
        <w:spacing w:line="360" w:lineRule="auto"/>
        <w:ind w:firstLine="420"/>
        <w:rPr>
          <w:rFonts w:ascii="Times New Roman" w:hAnsi="Times New Roman"/>
          <w:szCs w:val="21"/>
        </w:rPr>
      </w:pPr>
      <w:r>
        <w:rPr>
          <w:rFonts w:ascii="宋体" w:hAnsi="宋体" w:cs="等线" w:hint="eastAsia"/>
          <w:bCs/>
        </w:rPr>
        <w:t>《财务管理》课后练习总论习题的思政小课堂——</w:t>
      </w:r>
      <w:r>
        <w:rPr>
          <w:rFonts w:ascii="Times New Roman" w:hAnsi="Times New Roman" w:hint="eastAsia"/>
          <w:szCs w:val="21"/>
        </w:rPr>
        <w:t>中证协发文对证券业诚信执业提出要求</w:t>
      </w:r>
    </w:p>
    <w:p w14:paraId="53492ECE" w14:textId="77777777" w:rsidR="000F3CDB" w:rsidRDefault="00000000">
      <w:pPr>
        <w:spacing w:line="360" w:lineRule="auto"/>
        <w:ind w:firstLine="420"/>
        <w:rPr>
          <w:rFonts w:ascii="Times New Roman" w:hAnsi="Times New Roman"/>
          <w:bCs/>
          <w:szCs w:val="21"/>
        </w:rPr>
      </w:pPr>
      <w:r>
        <w:rPr>
          <w:rFonts w:ascii="宋体" w:hAnsi="宋体" w:cs="等线" w:hint="eastAsia"/>
          <w:bCs/>
        </w:rPr>
        <w:t>《财务管理》总论章节的引导案例——</w:t>
      </w:r>
      <w:r>
        <w:rPr>
          <w:rFonts w:ascii="Times New Roman" w:hAnsi="Times New Roman" w:hint="eastAsia"/>
          <w:bCs/>
          <w:szCs w:val="21"/>
        </w:rPr>
        <w:t>巴菲特最坚定持有的股票：可口可乐</w:t>
      </w:r>
    </w:p>
    <w:p w14:paraId="39957BA3" w14:textId="77777777" w:rsidR="000F3CDB" w:rsidRDefault="00000000">
      <w:pPr>
        <w:pStyle w:val="p0"/>
        <w:spacing w:before="0" w:beforeAutospacing="0" w:after="0" w:afterAutospacing="0" w:line="360" w:lineRule="auto"/>
        <w:jc w:val="center"/>
        <w:rPr>
          <w:b/>
          <w:sz w:val="21"/>
          <w:szCs w:val="21"/>
        </w:rPr>
      </w:pPr>
      <w:r>
        <w:rPr>
          <w:b/>
          <w:sz w:val="21"/>
          <w:szCs w:val="21"/>
        </w:rPr>
        <w:t>第</w:t>
      </w:r>
      <w:r>
        <w:rPr>
          <w:rFonts w:hint="eastAsia"/>
          <w:b/>
          <w:sz w:val="21"/>
          <w:szCs w:val="21"/>
        </w:rPr>
        <w:t>八</w:t>
      </w:r>
      <w:r>
        <w:rPr>
          <w:b/>
          <w:sz w:val="21"/>
          <w:szCs w:val="21"/>
        </w:rPr>
        <w:t>章</w:t>
      </w:r>
      <w:r>
        <w:rPr>
          <w:rFonts w:hint="eastAsia"/>
          <w:b/>
          <w:sz w:val="21"/>
          <w:szCs w:val="21"/>
        </w:rPr>
        <w:t xml:space="preserve"> 营运资金管理</w:t>
      </w:r>
    </w:p>
    <w:p w14:paraId="36B4FE26"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（一）教学目的：</w:t>
      </w:r>
      <w:r>
        <w:rPr>
          <w:rFonts w:cs="Times New Roman" w:hint="eastAsia"/>
          <w:sz w:val="21"/>
          <w:szCs w:val="21"/>
        </w:rPr>
        <w:t>通过本章的学习，了解营运资金的概念和特点，理解淫棍资金管理的内容，熟悉现金股利的内容与目标、现金持有动机和成本，掌握最佳现金持有量的确定方法，掌握现金日常收支管理，掌握应收账款的功能、成本、管理目标、信用政策和日常管理，掌握存货的功能、成本、管理目标及经济批量决策，了解ABC控制法。</w:t>
      </w:r>
    </w:p>
    <w:p w14:paraId="5886BACA"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43B8C00F"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1.重点：营运资金管理的内容，现金管理的内容及最佳现金持有量的决策方法，应收账款管理目标及信用政策的制定方法，火花的经济批量及存货的控制方法。</w:t>
      </w:r>
    </w:p>
    <w:p w14:paraId="21ACCFC6"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2.难点：成本分析模式，信用政策的确定方法，存货的经济批量、在订货点。</w:t>
      </w:r>
    </w:p>
    <w:p w14:paraId="7DABADFA"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（三）教学方法、手段：</w:t>
      </w:r>
      <w:r>
        <w:rPr>
          <w:rFonts w:cs="Times New Roman" w:hint="eastAsia"/>
          <w:sz w:val="21"/>
          <w:szCs w:val="21"/>
        </w:rPr>
        <w:t>教师讲授（√），课堂讨论（  ），多媒体教学（√ ），当堂测验（  ），提问式教学（ √ ），实验（  ）</w:t>
      </w:r>
    </w:p>
    <w:p w14:paraId="3E3E41DD"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lastRenderedPageBreak/>
        <w:t>（四）教学内容：</w:t>
      </w:r>
      <w:r>
        <w:rPr>
          <w:rFonts w:cs="Times New Roman"/>
          <w:b/>
          <w:sz w:val="21"/>
          <w:szCs w:val="21"/>
        </w:rPr>
        <w:t xml:space="preserve"> </w:t>
      </w:r>
    </w:p>
    <w:p w14:paraId="75718071"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1E5961FE" w14:textId="77777777" w:rsidR="000F3CDB" w:rsidRDefault="00000000">
      <w:pPr>
        <w:spacing w:line="360" w:lineRule="auto"/>
        <w:ind w:firstLineChars="200" w:firstLine="420"/>
        <w:rPr>
          <w:szCs w:val="21"/>
        </w:rPr>
      </w:pPr>
      <w:r>
        <w:rPr>
          <w:rFonts w:hint="eastAsia"/>
          <w:szCs w:val="21"/>
        </w:rPr>
        <w:t>第一节营运资金概述。营运资金是指企业在生产活动中占用在流动资产上的资金。营运资金有广义和狭义之分，广义的营运资金是指一个企业流动资产的总额，狭义的营运资金是指流动资产减去流动负债后的差额。营运资金是企业进行生产经营活动的必备条件，它具有周转速度快、变现能力强、占用形态经常变动等特点，由于营运资金获利能力较弱，如何保持合理的营运资金水平，使得企业营运资金的占用既能满足生产经营活动的需要，又不至于造成资金积压、降低企业的理应水平。</w:t>
      </w:r>
    </w:p>
    <w:p w14:paraId="66111953" w14:textId="77777777" w:rsidR="000F3CDB" w:rsidRDefault="00000000">
      <w:pPr>
        <w:spacing w:line="360" w:lineRule="auto"/>
        <w:ind w:firstLineChars="200" w:firstLine="420"/>
        <w:rPr>
          <w:szCs w:val="21"/>
        </w:rPr>
      </w:pPr>
      <w:r>
        <w:rPr>
          <w:rFonts w:hint="eastAsia"/>
          <w:szCs w:val="21"/>
        </w:rPr>
        <w:t>第二节现金管理。现金是流动性最强的资产，企业进行生产经营活动需要持有现金，以满足交易性、预防性和投机性等动机，一次同时会产生持有现金的成本，即机会成本、管理成本、转换成本和短缺成本。因此，持有现金应有一个最佳的量，最佳现金持有量的确定方法有成本分析模式、存货模式和随机模式。并加强对现金日常的收支管理。</w:t>
      </w:r>
    </w:p>
    <w:p w14:paraId="39056D01" w14:textId="77777777" w:rsidR="000F3CDB" w:rsidRDefault="00000000">
      <w:pPr>
        <w:spacing w:line="360" w:lineRule="auto"/>
        <w:ind w:firstLineChars="200" w:firstLine="420"/>
        <w:rPr>
          <w:szCs w:val="21"/>
        </w:rPr>
      </w:pPr>
      <w:r>
        <w:rPr>
          <w:rFonts w:hint="eastAsia"/>
          <w:szCs w:val="21"/>
        </w:rPr>
        <w:t>第三节应收账款管理。应收账款是指企业对外赊销产品、材料或供应劳务等而向对方收取的款项，它具有增加销售和减少存货等功能，应收账款管理的核心是制定合理的信用政策，信用政策由信用标准、信用条件和收账政策三部分组成。制定合理的信用政策是加强应收账款管理，提高应收账款投资效益的重要前提。</w:t>
      </w:r>
    </w:p>
    <w:p w14:paraId="20338FC3" w14:textId="77777777" w:rsidR="000F3CDB" w:rsidRDefault="00000000">
      <w:pPr>
        <w:spacing w:line="360" w:lineRule="auto"/>
        <w:ind w:firstLineChars="200" w:firstLine="420"/>
        <w:rPr>
          <w:szCs w:val="21"/>
        </w:rPr>
      </w:pPr>
      <w:r>
        <w:rPr>
          <w:rFonts w:hint="eastAsia"/>
          <w:szCs w:val="21"/>
        </w:rPr>
        <w:t>第四节存货管理。存货是指企业在生产经营过程中，为耗用或销售而储备的物资。存货在流动资产中所占比重较大，存货管理水平的高低直接影响企业经营活动能否顺利开展，同时也会影响企业收益水平和经营风险的高低，因此，加强对存货的股利尤为重要。</w:t>
      </w:r>
    </w:p>
    <w:p w14:paraId="751F01DB" w14:textId="77777777" w:rsidR="000F3CDB" w:rsidRDefault="00000000">
      <w:pPr>
        <w:pStyle w:val="p0"/>
        <w:spacing w:before="0" w:beforeAutospacing="0" w:after="0" w:afterAutospacing="0" w:line="360" w:lineRule="auto"/>
        <w:ind w:firstLineChars="200" w:firstLine="422"/>
        <w:rPr>
          <w:rFonts w:cstheme="minorEastAsia"/>
          <w:b/>
          <w:bCs/>
          <w:sz w:val="21"/>
          <w:szCs w:val="21"/>
        </w:rPr>
      </w:pPr>
      <w:r>
        <w:rPr>
          <w:rFonts w:cstheme="minorEastAsia"/>
          <w:b/>
          <w:bCs/>
          <w:sz w:val="21"/>
          <w:szCs w:val="21"/>
        </w:rPr>
        <w:t>2.基本概念</w:t>
      </w:r>
    </w:p>
    <w:p w14:paraId="41971C7B"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营运资金，现金，应收账款，存货，最佳现金持有量，成本分析模式，存货模式，随机模式，信用政策，信用标准，信用条件，信用期限，应收账款机会成本，收账政策，经济订货批量，存货</w:t>
      </w:r>
      <w:r>
        <w:rPr>
          <w:rFonts w:ascii="Times New Roman" w:hAnsi="Times New Roman" w:hint="eastAsia"/>
          <w:szCs w:val="21"/>
        </w:rPr>
        <w:t>ABC</w:t>
      </w:r>
      <w:r>
        <w:rPr>
          <w:rFonts w:ascii="Times New Roman" w:hAnsi="Times New Roman" w:hint="eastAsia"/>
          <w:szCs w:val="21"/>
        </w:rPr>
        <w:t>分类管理。</w:t>
      </w:r>
    </w:p>
    <w:p w14:paraId="5D2C6024"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0A712D88" w14:textId="77777777" w:rsidR="000F3CDB" w:rsidRDefault="00000000">
      <w:pPr>
        <w:spacing w:line="360" w:lineRule="auto"/>
        <w:ind w:firstLine="420"/>
        <w:rPr>
          <w:rFonts w:ascii="Times New Roman" w:hAnsi="Times New Roman"/>
          <w:szCs w:val="21"/>
        </w:rPr>
      </w:pPr>
      <w:r>
        <w:rPr>
          <w:rFonts w:ascii="宋体" w:hAnsi="宋体" w:cs="等线" w:hint="eastAsia"/>
          <w:bCs/>
        </w:rPr>
        <w:t>《财务管理》课后练习总论习题的思政小课堂——</w:t>
      </w:r>
      <w:r>
        <w:rPr>
          <w:rFonts w:ascii="Times New Roman" w:hAnsi="Times New Roman" w:hint="eastAsia"/>
          <w:szCs w:val="21"/>
        </w:rPr>
        <w:t>2022</w:t>
      </w:r>
      <w:r>
        <w:rPr>
          <w:rFonts w:ascii="Times New Roman" w:hAnsi="Times New Roman" w:hint="eastAsia"/>
          <w:szCs w:val="21"/>
        </w:rPr>
        <w:t>年中国现代信用发展指数：对企业失信“零容忍”</w:t>
      </w:r>
    </w:p>
    <w:p w14:paraId="32EC75D3" w14:textId="77777777" w:rsidR="000F3CDB" w:rsidRDefault="00000000">
      <w:pPr>
        <w:spacing w:line="360" w:lineRule="auto"/>
        <w:ind w:firstLine="420"/>
        <w:rPr>
          <w:rFonts w:ascii="宋体" w:hAnsi="宋体" w:cs="等线"/>
          <w:bCs/>
        </w:rPr>
      </w:pPr>
      <w:r>
        <w:rPr>
          <w:rFonts w:ascii="宋体" w:hAnsi="宋体" w:cs="等线" w:hint="eastAsia"/>
          <w:bCs/>
        </w:rPr>
        <w:t>《财务管理》总论章节的引导案例——</w:t>
      </w:r>
      <w:r>
        <w:rPr>
          <w:rFonts w:ascii="Times New Roman" w:hAnsi="Times New Roman" w:hint="eastAsia"/>
          <w:bCs/>
          <w:szCs w:val="21"/>
        </w:rPr>
        <w:t>A</w:t>
      </w:r>
      <w:r>
        <w:rPr>
          <w:rFonts w:ascii="Times New Roman" w:hAnsi="Times New Roman" w:hint="eastAsia"/>
          <w:bCs/>
          <w:szCs w:val="21"/>
        </w:rPr>
        <w:t>制药有限公司信用政策的评价</w:t>
      </w:r>
    </w:p>
    <w:p w14:paraId="3470FB11" w14:textId="77777777" w:rsidR="000F3CDB" w:rsidRDefault="00000000">
      <w:pPr>
        <w:pStyle w:val="p0"/>
        <w:spacing w:before="0" w:beforeAutospacing="0" w:after="0" w:afterAutospacing="0" w:line="360" w:lineRule="auto"/>
        <w:jc w:val="center"/>
        <w:rPr>
          <w:b/>
          <w:sz w:val="21"/>
          <w:szCs w:val="21"/>
        </w:rPr>
      </w:pPr>
      <w:r>
        <w:rPr>
          <w:b/>
          <w:sz w:val="21"/>
          <w:szCs w:val="21"/>
        </w:rPr>
        <w:t>第</w:t>
      </w:r>
      <w:r>
        <w:rPr>
          <w:rFonts w:hint="eastAsia"/>
          <w:b/>
          <w:sz w:val="21"/>
          <w:szCs w:val="21"/>
        </w:rPr>
        <w:t>九</w:t>
      </w:r>
      <w:r>
        <w:rPr>
          <w:b/>
          <w:sz w:val="21"/>
          <w:szCs w:val="21"/>
        </w:rPr>
        <w:t>章</w:t>
      </w:r>
      <w:r>
        <w:rPr>
          <w:rFonts w:hint="eastAsia"/>
          <w:b/>
          <w:sz w:val="21"/>
          <w:szCs w:val="21"/>
        </w:rPr>
        <w:t xml:space="preserve"> 利润分配管理</w:t>
      </w:r>
    </w:p>
    <w:p w14:paraId="6D5C85BA"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lastRenderedPageBreak/>
        <w:t>（一）教学目的：</w:t>
      </w:r>
      <w:r>
        <w:rPr>
          <w:rFonts w:cs="Times New Roman" w:hint="eastAsia"/>
          <w:sz w:val="21"/>
          <w:szCs w:val="21"/>
        </w:rPr>
        <w:t>通过本章的学习，了解企业利润分配的基本原理和一般程序，理解股利支付形式和支付程序，理解股利理论的类型和主要内容，掌握股利政策的主要类型、适用范围以及影响因素，了解股票分割和股票回购的内容。</w:t>
      </w:r>
    </w:p>
    <w:p w14:paraId="11832683"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6F691F77"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1.重点：股利支付形式和支付程序，股利政策的类型及其影响因素。</w:t>
      </w:r>
    </w:p>
    <w:p w14:paraId="2EE91B0F"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2.难点：各种股利理论，各种股利政策制定的程序。</w:t>
      </w:r>
    </w:p>
    <w:p w14:paraId="3FBFC79F"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（三）教学方法、手段：</w:t>
      </w:r>
      <w:r>
        <w:rPr>
          <w:rFonts w:cs="Times New Roman" w:hint="eastAsia"/>
          <w:sz w:val="21"/>
          <w:szCs w:val="21"/>
        </w:rPr>
        <w:t>教师讲授（√），课堂讨论（  ），多媒体教学（√ ），当堂测验（  ），提问式教学（ √ ），实验（  ）</w:t>
      </w:r>
    </w:p>
    <w:p w14:paraId="3B59E8F1"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034A38A6"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516BFCA3" w14:textId="77777777" w:rsidR="000F3CDB" w:rsidRDefault="00000000">
      <w:pPr>
        <w:spacing w:line="360" w:lineRule="auto"/>
        <w:ind w:firstLineChars="200" w:firstLine="420"/>
        <w:rPr>
          <w:szCs w:val="21"/>
        </w:rPr>
      </w:pPr>
      <w:r>
        <w:rPr>
          <w:rFonts w:hint="eastAsia"/>
          <w:szCs w:val="21"/>
        </w:rPr>
        <w:t>第一节利润分配概述。狭义的企业利润分配是指税后的利润分配。企业利润分配必须遵循一定的原则，协调好各方利益与企业经济发展的关系。利润分配应遵守国家法律，履行企业的社会责任；处理好分配与积累的关系，增强企业后劲，兼顾各方利益，提高各方面的积极性，坚持公开、公平、公正的原则。</w:t>
      </w:r>
    </w:p>
    <w:p w14:paraId="36C7EC3C" w14:textId="77777777" w:rsidR="000F3CDB" w:rsidRDefault="00000000">
      <w:pPr>
        <w:spacing w:line="360" w:lineRule="auto"/>
        <w:ind w:firstLineChars="200" w:firstLine="420"/>
        <w:rPr>
          <w:szCs w:val="21"/>
        </w:rPr>
      </w:pPr>
      <w:r>
        <w:rPr>
          <w:rFonts w:hint="eastAsia"/>
          <w:szCs w:val="21"/>
        </w:rPr>
        <w:t>第二节股利支付形式与程序。股利支付的形式主要有现金股利、股票股利、财产股利和负债股利，其中常见的有现金瑰丽和股票股利。股利支付程序为股利宣告日、股权登记日、除息日和股利支付日。</w:t>
      </w:r>
    </w:p>
    <w:p w14:paraId="2EBE7D4F" w14:textId="77777777" w:rsidR="000F3CDB" w:rsidRDefault="00000000">
      <w:pPr>
        <w:spacing w:line="360" w:lineRule="auto"/>
        <w:ind w:firstLineChars="200" w:firstLine="420"/>
        <w:rPr>
          <w:szCs w:val="21"/>
        </w:rPr>
      </w:pPr>
      <w:r>
        <w:rPr>
          <w:rFonts w:hint="eastAsia"/>
          <w:szCs w:val="21"/>
        </w:rPr>
        <w:t>第三节股利理论。股利理论主要有股利无关论和股利有关论两大派别。股利有关论主要有“一鸟在手”理论、信号传递理论、代理理论和所得税差异理论等。</w:t>
      </w:r>
    </w:p>
    <w:p w14:paraId="5CDA0C6D" w14:textId="77777777" w:rsidR="000F3CDB" w:rsidRDefault="00000000">
      <w:pPr>
        <w:spacing w:line="360" w:lineRule="auto"/>
        <w:ind w:firstLineChars="200" w:firstLine="420"/>
        <w:rPr>
          <w:szCs w:val="21"/>
        </w:rPr>
      </w:pPr>
      <w:r>
        <w:rPr>
          <w:rFonts w:hint="eastAsia"/>
          <w:szCs w:val="21"/>
        </w:rPr>
        <w:t>第四节股利政策。股利分配政策是企业对利润分配有关事项所指定的方针与政策。就股份制企业而言，即为股利政策。利润分配政策的构建在于留存于分红的比例，因此在一定程度上决定企业对外再筹资能力，股利政策的主要类型有剩余股利政策、固定股利支付率政策、固定或稳定增长股利政策和低正常股利加额外股利政策。企业在制定股利政策是，要综合考虑影响股利政策的各种因素。</w:t>
      </w:r>
    </w:p>
    <w:p w14:paraId="341B8B70" w14:textId="77777777" w:rsidR="000F3CDB" w:rsidRDefault="00000000">
      <w:pPr>
        <w:spacing w:line="360" w:lineRule="auto"/>
        <w:ind w:firstLineChars="200" w:firstLine="420"/>
        <w:rPr>
          <w:szCs w:val="21"/>
        </w:rPr>
      </w:pPr>
      <w:r>
        <w:rPr>
          <w:rFonts w:hint="eastAsia"/>
          <w:szCs w:val="21"/>
        </w:rPr>
        <w:t>第五节股票分割与股票回购。股票分割是指将面值较高的股票分割成面值较小的过的行为。在进行股票分割时，发行在外的股票总数增加，是的每股面值降低和那股收益下降。股票回购是指上市公司利用先进以一定的价格从股票市场上购回本公司发行在外的股票。</w:t>
      </w:r>
    </w:p>
    <w:p w14:paraId="1FC1195D" w14:textId="77777777" w:rsidR="000F3CDB" w:rsidRDefault="00000000">
      <w:pPr>
        <w:pStyle w:val="p0"/>
        <w:spacing w:before="0" w:beforeAutospacing="0" w:after="0" w:afterAutospacing="0" w:line="360" w:lineRule="auto"/>
        <w:ind w:firstLineChars="200" w:firstLine="422"/>
        <w:rPr>
          <w:rFonts w:cstheme="minorEastAsia"/>
          <w:b/>
          <w:bCs/>
          <w:sz w:val="21"/>
          <w:szCs w:val="21"/>
        </w:rPr>
      </w:pPr>
      <w:r>
        <w:rPr>
          <w:rFonts w:cstheme="minorEastAsia"/>
          <w:b/>
          <w:bCs/>
          <w:sz w:val="21"/>
          <w:szCs w:val="21"/>
        </w:rPr>
        <w:t>2.基本概念</w:t>
      </w:r>
    </w:p>
    <w:p w14:paraId="4DF6B7D0"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利润分配程序，股利分配政策，剩余股利政策，固定股利支付率，固定股利或稳定增长股利政策，低正常股利加额外股利政策，股权登记日，除息日，股票分割，股票回</w:t>
      </w:r>
      <w:r>
        <w:rPr>
          <w:rFonts w:ascii="Times New Roman" w:hAnsi="Times New Roman" w:hint="eastAsia"/>
          <w:szCs w:val="21"/>
        </w:rPr>
        <w:lastRenderedPageBreak/>
        <w:t>购</w:t>
      </w:r>
    </w:p>
    <w:p w14:paraId="0CF674CB"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65EB3522" w14:textId="77777777" w:rsidR="000F3CDB" w:rsidRDefault="00000000">
      <w:pPr>
        <w:spacing w:line="360" w:lineRule="auto"/>
        <w:ind w:firstLine="420"/>
        <w:rPr>
          <w:rFonts w:ascii="Times New Roman" w:hAnsi="Times New Roman"/>
          <w:szCs w:val="21"/>
        </w:rPr>
      </w:pPr>
      <w:r>
        <w:rPr>
          <w:rFonts w:ascii="宋体" w:hAnsi="宋体" w:cs="等线" w:hint="eastAsia"/>
          <w:bCs/>
        </w:rPr>
        <w:t>《财务管理》课后练习总论习题的思政小课堂——</w:t>
      </w:r>
      <w:r>
        <w:rPr>
          <w:rFonts w:ascii="Times New Roman" w:hAnsi="Times New Roman" w:hint="eastAsia"/>
          <w:szCs w:val="21"/>
        </w:rPr>
        <w:t>33</w:t>
      </w:r>
      <w:r>
        <w:rPr>
          <w:rFonts w:ascii="Times New Roman" w:hAnsi="Times New Roman" w:hint="eastAsia"/>
          <w:szCs w:val="21"/>
        </w:rPr>
        <w:t>家公司近</w:t>
      </w:r>
      <w:r>
        <w:rPr>
          <w:rFonts w:ascii="Times New Roman" w:hAnsi="Times New Roman" w:hint="eastAsia"/>
          <w:szCs w:val="21"/>
        </w:rPr>
        <w:t>5</w:t>
      </w:r>
      <w:r>
        <w:rPr>
          <w:rFonts w:ascii="Times New Roman" w:hAnsi="Times New Roman" w:hint="eastAsia"/>
          <w:szCs w:val="21"/>
        </w:rPr>
        <w:t>年盈利却步分红</w:t>
      </w:r>
    </w:p>
    <w:p w14:paraId="0B624BB2" w14:textId="77777777" w:rsidR="000F3CDB" w:rsidRDefault="00000000">
      <w:pPr>
        <w:spacing w:line="360" w:lineRule="auto"/>
        <w:ind w:firstLine="420"/>
        <w:rPr>
          <w:rFonts w:ascii="Times New Roman" w:hAnsi="Times New Roman"/>
          <w:bCs/>
          <w:szCs w:val="21"/>
        </w:rPr>
      </w:pPr>
      <w:r>
        <w:rPr>
          <w:rFonts w:ascii="宋体" w:hAnsi="宋体" w:cs="等线" w:hint="eastAsia"/>
          <w:bCs/>
        </w:rPr>
        <w:t>《财务管理》总论章节的引导案例——</w:t>
      </w:r>
      <w:r>
        <w:rPr>
          <w:rFonts w:ascii="Times New Roman" w:hAnsi="Times New Roman" w:hint="eastAsia"/>
          <w:bCs/>
          <w:szCs w:val="21"/>
        </w:rPr>
        <w:t>如何制定合理的股利政策</w:t>
      </w:r>
    </w:p>
    <w:p w14:paraId="54FEA62F" w14:textId="77777777" w:rsidR="000F3CDB" w:rsidRDefault="00000000">
      <w:pPr>
        <w:pStyle w:val="p0"/>
        <w:spacing w:before="0" w:beforeAutospacing="0" w:after="0" w:afterAutospacing="0" w:line="360" w:lineRule="auto"/>
        <w:jc w:val="center"/>
        <w:rPr>
          <w:b/>
          <w:sz w:val="21"/>
          <w:szCs w:val="21"/>
        </w:rPr>
      </w:pPr>
      <w:r>
        <w:rPr>
          <w:b/>
          <w:sz w:val="21"/>
          <w:szCs w:val="21"/>
        </w:rPr>
        <w:t>第</w:t>
      </w:r>
      <w:r>
        <w:rPr>
          <w:rFonts w:hint="eastAsia"/>
          <w:b/>
          <w:sz w:val="21"/>
          <w:szCs w:val="21"/>
        </w:rPr>
        <w:t>十</w:t>
      </w:r>
      <w:r>
        <w:rPr>
          <w:b/>
          <w:sz w:val="21"/>
          <w:szCs w:val="21"/>
        </w:rPr>
        <w:t>章</w:t>
      </w:r>
      <w:r>
        <w:rPr>
          <w:rFonts w:hint="eastAsia"/>
          <w:b/>
          <w:sz w:val="21"/>
          <w:szCs w:val="21"/>
        </w:rPr>
        <w:t xml:space="preserve"> 财务分析</w:t>
      </w:r>
    </w:p>
    <w:p w14:paraId="483A2D98"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（一）教学目的：</w:t>
      </w:r>
      <w:r>
        <w:rPr>
          <w:rFonts w:cs="Times New Roman" w:hint="eastAsia"/>
          <w:sz w:val="21"/>
          <w:szCs w:val="21"/>
        </w:rPr>
        <w:t>通过本章的学习，了解财务分析的概念、作用，理解财务分析的目标，熟悉财务分析的信息基础，理解财务分析的内容，掌握财务分析的基本方法，掌握偿债能力、营运能力、盈利能力和发展能力的财务指标分析，熟悉杜邦分析体系的基本框架，掌握杜邦分析法的实际运用，理解沃尔比重评分法的基本原理，掌握沃尔比重评分法的实际应用。</w:t>
      </w:r>
    </w:p>
    <w:p w14:paraId="7AF3F5DC" w14:textId="77777777" w:rsidR="000F3CDB" w:rsidRDefault="00000000">
      <w:pPr>
        <w:pStyle w:val="p0"/>
        <w:spacing w:before="0" w:beforeAutospacing="0" w:after="0" w:afterAutospacing="0" w:line="360" w:lineRule="auto"/>
        <w:ind w:firstLineChars="200" w:firstLine="422"/>
        <w:rPr>
          <w:rFonts w:cs="Times New Roman"/>
          <w:b/>
          <w:sz w:val="21"/>
          <w:szCs w:val="21"/>
        </w:rPr>
      </w:pPr>
      <w:r>
        <w:rPr>
          <w:rFonts w:cs="Times New Roman" w:hint="eastAsia"/>
          <w:b/>
          <w:sz w:val="21"/>
          <w:szCs w:val="21"/>
        </w:rPr>
        <w:t>（二）教学重、难点：</w:t>
      </w:r>
    </w:p>
    <w:p w14:paraId="7C2BEA5C"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1.重点：财务分析的内容，财务分析的基本方法，偿债能力、营运能力、盈利能力和发展能力的财务指标分析，杜邦分析体系的基本框架和实际运用，沃尔比重评分法的基本原理和实际应用。</w:t>
      </w:r>
    </w:p>
    <w:p w14:paraId="3BCACBED" w14:textId="77777777" w:rsidR="000F3CDB" w:rsidRDefault="00000000">
      <w:pPr>
        <w:pStyle w:val="p0"/>
        <w:spacing w:before="0" w:beforeAutospacing="0" w:after="0" w:afterAutospacing="0" w:line="360" w:lineRule="auto"/>
        <w:ind w:firstLineChars="200" w:firstLine="420"/>
        <w:rPr>
          <w:rFonts w:cs="Times New Roman"/>
          <w:sz w:val="21"/>
          <w:szCs w:val="21"/>
        </w:rPr>
      </w:pPr>
      <w:r>
        <w:rPr>
          <w:rFonts w:cs="Times New Roman" w:hint="eastAsia"/>
          <w:sz w:val="21"/>
          <w:szCs w:val="21"/>
        </w:rPr>
        <w:t>2.难点：杜邦分析体系的实际运用，沃尔比重评分法的实际应用</w:t>
      </w:r>
    </w:p>
    <w:p w14:paraId="6DFE0A5A" w14:textId="77777777" w:rsidR="000F3CDB" w:rsidRDefault="00000000">
      <w:pPr>
        <w:pStyle w:val="p0"/>
        <w:spacing w:before="0" w:beforeAutospacing="0" w:after="0" w:afterAutospacing="0" w:line="360" w:lineRule="auto"/>
        <w:ind w:firstLineChars="200" w:firstLine="422"/>
        <w:rPr>
          <w:rFonts w:cs="Times New Roman"/>
          <w:sz w:val="21"/>
          <w:szCs w:val="21"/>
        </w:rPr>
      </w:pPr>
      <w:r>
        <w:rPr>
          <w:rFonts w:cs="Times New Roman" w:hint="eastAsia"/>
          <w:b/>
          <w:sz w:val="21"/>
          <w:szCs w:val="21"/>
        </w:rPr>
        <w:t>（三）教学方法、手段：</w:t>
      </w:r>
      <w:r>
        <w:rPr>
          <w:rFonts w:cs="Times New Roman" w:hint="eastAsia"/>
          <w:sz w:val="21"/>
          <w:szCs w:val="21"/>
        </w:rPr>
        <w:t>教师讲授（√），课堂讨论（  ），多媒体教学（√ ），当堂测验（  ），提问式教学（ √ ），实验（  ）</w:t>
      </w:r>
    </w:p>
    <w:p w14:paraId="45E014EF" w14:textId="77777777" w:rsidR="000F3CDB" w:rsidRDefault="00000000">
      <w:pPr>
        <w:pStyle w:val="p0"/>
        <w:spacing w:before="0" w:beforeAutospacing="0" w:after="0" w:afterAutospacing="0" w:line="360" w:lineRule="auto"/>
        <w:ind w:firstLineChars="200" w:firstLine="422"/>
        <w:jc w:val="both"/>
        <w:rPr>
          <w:rFonts w:cs="Times New Roman"/>
          <w:b/>
          <w:sz w:val="21"/>
          <w:szCs w:val="21"/>
        </w:rPr>
      </w:pPr>
      <w:r>
        <w:rPr>
          <w:rFonts w:cs="Times New Roman" w:hint="eastAsia"/>
          <w:b/>
          <w:sz w:val="21"/>
          <w:szCs w:val="21"/>
        </w:rPr>
        <w:t>（四）教学内容：</w:t>
      </w:r>
      <w:r>
        <w:rPr>
          <w:rFonts w:cs="Times New Roman"/>
          <w:b/>
          <w:sz w:val="21"/>
          <w:szCs w:val="21"/>
        </w:rPr>
        <w:t xml:space="preserve"> </w:t>
      </w:r>
    </w:p>
    <w:p w14:paraId="408FE094" w14:textId="77777777" w:rsidR="000F3CDB" w:rsidRDefault="00000000">
      <w:pPr>
        <w:spacing w:line="360" w:lineRule="auto"/>
        <w:ind w:firstLine="420"/>
        <w:rPr>
          <w:rFonts w:ascii="宋体" w:hAnsi="宋体" w:cstheme="minorEastAsia"/>
          <w:b/>
          <w:bCs/>
          <w:szCs w:val="21"/>
        </w:rPr>
      </w:pPr>
      <w:r>
        <w:rPr>
          <w:rFonts w:ascii="宋体" w:hAnsi="宋体" w:cstheme="minorEastAsia" w:hint="eastAsia"/>
          <w:b/>
          <w:bCs/>
          <w:szCs w:val="21"/>
        </w:rPr>
        <w:t>1.内容摘要</w:t>
      </w:r>
    </w:p>
    <w:p w14:paraId="6AA759BE" w14:textId="77777777" w:rsidR="000F3CDB" w:rsidRDefault="00000000">
      <w:pPr>
        <w:spacing w:line="360" w:lineRule="auto"/>
        <w:ind w:firstLineChars="200" w:firstLine="420"/>
        <w:rPr>
          <w:rFonts w:ascii="Times New Roman" w:hAnsi="Times New Roman"/>
          <w:szCs w:val="21"/>
        </w:rPr>
      </w:pPr>
      <w:r>
        <w:rPr>
          <w:rFonts w:hint="eastAsia"/>
          <w:szCs w:val="21"/>
        </w:rPr>
        <w:t>第一节财务分析概念。</w:t>
      </w:r>
      <w:r>
        <w:rPr>
          <w:rFonts w:ascii="Times New Roman" w:hAnsi="Times New Roman" w:hint="eastAsia"/>
          <w:szCs w:val="21"/>
        </w:rPr>
        <w:t>财务分析是以财务报表及统计市场等相关经济资料为依据，采用一系列专门的分析方法，系统分析和评价公司的财务状况、经营成果和现金流量的过程，为公司评价过去、反映现在和预测未来提供依据。财务分析所提供的信息不仅能评价财务状况及经营业绩，更重要的是能为企业未来的财务决策和财务计划提供重要依据。财务分析的主要内容包括：偿债能力分析、营运能力分析、盈利能力分析和发展能力分析。</w:t>
      </w:r>
    </w:p>
    <w:p w14:paraId="312AAEE8"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二节财务分析的基本方法。财务分析方法多种多样，但常用的有三种方法：比率分析法、因素分析法和比较分析法。比率分析法是财务分析的最基本、最重要的方法。比率分析法实质上是将影响财务状况的两个相关因素联系起来，通过计算比率，反映他们之间的关系，以确定经济活动变动情况的分析方法。</w:t>
      </w:r>
      <w:r>
        <w:rPr>
          <w:rFonts w:ascii="Times New Roman" w:hAnsi="Times New Roman"/>
          <w:szCs w:val="21"/>
        </w:rPr>
        <w:t>因素分析法是依据分析指标与其影响因素之间的关系，按照一定的程序和方法，确定各因素对分析指标差异影响程度的一种技术方法。因素分析法根据其分析特点可分为连环替代法和差额计算法两种。比较</w:t>
      </w:r>
      <w:r>
        <w:rPr>
          <w:rFonts w:ascii="Times New Roman" w:hAnsi="Times New Roman"/>
          <w:szCs w:val="21"/>
        </w:rPr>
        <w:lastRenderedPageBreak/>
        <w:t>分析法是指通过将相关经济指标值与选定比较标准进行对比分析，以确定指标与标准间差异和趋势的方法。比较分析法最主要的特点是区分企业实际财务</w:t>
      </w:r>
      <w:r>
        <w:rPr>
          <w:rFonts w:ascii="Times New Roman" w:hAnsi="Times New Roman" w:hint="eastAsia"/>
          <w:szCs w:val="21"/>
        </w:rPr>
        <w:t>、</w:t>
      </w:r>
      <w:r>
        <w:rPr>
          <w:rFonts w:ascii="Times New Roman" w:hAnsi="Times New Roman"/>
          <w:szCs w:val="21"/>
        </w:rPr>
        <w:t>经营指标和标准的差异，比较分析法主要包括水平分析法</w:t>
      </w:r>
      <w:r>
        <w:rPr>
          <w:rFonts w:ascii="Times New Roman" w:hAnsi="Times New Roman" w:hint="eastAsia"/>
          <w:szCs w:val="21"/>
        </w:rPr>
        <w:t>、</w:t>
      </w:r>
      <w:r>
        <w:rPr>
          <w:rFonts w:ascii="Times New Roman" w:hAnsi="Times New Roman"/>
          <w:szCs w:val="21"/>
        </w:rPr>
        <w:t>垂直分析法和趋势分析法。</w:t>
      </w:r>
    </w:p>
    <w:p w14:paraId="4D84CECD" w14:textId="77777777" w:rsidR="000F3CDB" w:rsidRDefault="00000000">
      <w:pPr>
        <w:snapToGrid w:val="0"/>
        <w:spacing w:line="360" w:lineRule="auto"/>
        <w:ind w:firstLineChars="200" w:firstLine="420"/>
        <w:rPr>
          <w:rFonts w:ascii="Times New Roman" w:hAnsi="Times New Roman"/>
          <w:szCs w:val="21"/>
        </w:rPr>
      </w:pPr>
      <w:r>
        <w:rPr>
          <w:rFonts w:ascii="Times New Roman" w:hAnsi="Times New Roman" w:hint="eastAsia"/>
          <w:szCs w:val="21"/>
        </w:rPr>
        <w:t>第三节财务指标分析。</w:t>
      </w:r>
      <w:r>
        <w:rPr>
          <w:rFonts w:ascii="Times New Roman" w:hAnsi="Times New Roman"/>
          <w:szCs w:val="21"/>
        </w:rPr>
        <w:t>财务指标分析的内容主要包括偿债能力分析</w:t>
      </w:r>
      <w:r>
        <w:rPr>
          <w:rFonts w:ascii="Times New Roman" w:hAnsi="Times New Roman" w:hint="eastAsia"/>
          <w:szCs w:val="21"/>
        </w:rPr>
        <w:t>、</w:t>
      </w:r>
      <w:r>
        <w:rPr>
          <w:rFonts w:ascii="Times New Roman" w:hAnsi="Times New Roman"/>
          <w:szCs w:val="21"/>
        </w:rPr>
        <w:t>营运能力分析</w:t>
      </w:r>
      <w:r>
        <w:rPr>
          <w:rFonts w:ascii="Times New Roman" w:hAnsi="Times New Roman" w:hint="eastAsia"/>
          <w:szCs w:val="21"/>
        </w:rPr>
        <w:t>、</w:t>
      </w:r>
      <w:r>
        <w:rPr>
          <w:rFonts w:ascii="Times New Roman" w:hAnsi="Times New Roman"/>
          <w:szCs w:val="21"/>
        </w:rPr>
        <w:t>盈利能力分析和发展能力分析四个方面。企业短期偿债能力衡量指标主要有流动比率</w:t>
      </w:r>
      <w:r>
        <w:rPr>
          <w:rFonts w:ascii="Times New Roman" w:hAnsi="Times New Roman" w:hint="eastAsia"/>
          <w:szCs w:val="21"/>
        </w:rPr>
        <w:t>、</w:t>
      </w:r>
      <w:r>
        <w:rPr>
          <w:rFonts w:ascii="Times New Roman" w:hAnsi="Times New Roman"/>
          <w:szCs w:val="21"/>
        </w:rPr>
        <w:t>速动比率和现金比率。企业</w:t>
      </w:r>
      <w:r>
        <w:rPr>
          <w:rFonts w:ascii="Times New Roman" w:hAnsi="Times New Roman" w:hint="eastAsia"/>
          <w:szCs w:val="21"/>
        </w:rPr>
        <w:t>长</w:t>
      </w:r>
      <w:r>
        <w:rPr>
          <w:rFonts w:ascii="Times New Roman" w:hAnsi="Times New Roman"/>
          <w:szCs w:val="21"/>
        </w:rPr>
        <w:t>期偿债能力</w:t>
      </w:r>
      <w:r>
        <w:rPr>
          <w:rFonts w:ascii="Times New Roman" w:hAnsi="Times New Roman" w:hint="eastAsia"/>
          <w:szCs w:val="21"/>
        </w:rPr>
        <w:t>分析指标主要有四项：资产负债率、产权比率、业主权益乘数和利息保障倍数。企业营运能力分析指标主要包括应收账款周转率、存货周转率、固定资产周转率和总资产周转率。企业盈利能力的指标主要有营业毛利率、营业净利率、总资产报酬率和净资产收益率。企业发展能力指标主要包括营业收入增长率、利润增长率、资产增长率和股东权益增长率。</w:t>
      </w:r>
    </w:p>
    <w:p w14:paraId="7AFE641D"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第四节财务综合分析。财务综合分析就是将企业偿债能力、营运能力和盈利能力等方面的各项财务分析指标作为一个整体，全面地对企业财务状况和经营情况进行剖析、解释和评价，从而对企业经济效益做出较为准确的评价与判断。财务综合分析的方法主要从不同角度对企业的财务状况和经营业绩进行综合评价，现有财务综合分析的方法主要有杜邦财务分析体系法和沃尔比重评分法。</w:t>
      </w:r>
    </w:p>
    <w:p w14:paraId="0C539DFB" w14:textId="77777777" w:rsidR="000F3CDB" w:rsidRDefault="00000000">
      <w:pPr>
        <w:pStyle w:val="p0"/>
        <w:spacing w:before="0" w:beforeAutospacing="0" w:after="0" w:afterAutospacing="0" w:line="360" w:lineRule="auto"/>
        <w:ind w:firstLineChars="200" w:firstLine="422"/>
        <w:rPr>
          <w:rFonts w:cstheme="minorEastAsia"/>
          <w:b/>
          <w:bCs/>
          <w:sz w:val="21"/>
          <w:szCs w:val="21"/>
        </w:rPr>
      </w:pPr>
      <w:r>
        <w:rPr>
          <w:rFonts w:cstheme="minorEastAsia"/>
          <w:b/>
          <w:bCs/>
          <w:sz w:val="21"/>
          <w:szCs w:val="21"/>
        </w:rPr>
        <w:t>2.基本概念</w:t>
      </w:r>
    </w:p>
    <w:p w14:paraId="7EE059F5" w14:textId="77777777" w:rsidR="000F3CDB" w:rsidRDefault="00000000">
      <w:pPr>
        <w:spacing w:line="360" w:lineRule="auto"/>
        <w:ind w:firstLineChars="200" w:firstLine="420"/>
        <w:rPr>
          <w:rFonts w:ascii="Times New Roman" w:hAnsi="Times New Roman"/>
          <w:szCs w:val="21"/>
        </w:rPr>
      </w:pPr>
      <w:r>
        <w:rPr>
          <w:rFonts w:ascii="Times New Roman" w:hAnsi="Times New Roman" w:hint="eastAsia"/>
          <w:szCs w:val="21"/>
        </w:rPr>
        <w:t>财务分析，比率分析法，因素分析法，水平分析法，垂直分析法，流动比率，速动比率，现金比率，资产负债率，产权比率，权益乘数，总资产周转率，存货周转率，应收账款周转率，净资产收益率，杜邦分析体系</w:t>
      </w:r>
      <w:r>
        <w:rPr>
          <w:rFonts w:ascii="Times New Roman" w:hAnsi="Times New Roman" w:hint="eastAsia"/>
          <w:szCs w:val="21"/>
        </w:rPr>
        <w:t xml:space="preserve"> </w:t>
      </w:r>
      <w:r>
        <w:rPr>
          <w:rFonts w:ascii="Times New Roman" w:hAnsi="Times New Roman" w:hint="eastAsia"/>
          <w:szCs w:val="21"/>
        </w:rPr>
        <w:t>，沃尔比重评分法。</w:t>
      </w:r>
    </w:p>
    <w:p w14:paraId="7FE7F98C" w14:textId="77777777" w:rsidR="000F3CDB" w:rsidRDefault="00000000">
      <w:pPr>
        <w:spacing w:line="360" w:lineRule="auto"/>
        <w:ind w:firstLineChars="200" w:firstLine="422"/>
        <w:rPr>
          <w:rFonts w:ascii="宋体" w:hAnsi="宋体" w:cs="等线"/>
          <w:b/>
          <w:bCs/>
          <w:szCs w:val="21"/>
        </w:rPr>
      </w:pPr>
      <w:r>
        <w:rPr>
          <w:rFonts w:ascii="宋体" w:hAnsi="宋体" w:cs="等线"/>
          <w:b/>
          <w:bCs/>
          <w:szCs w:val="21"/>
        </w:rPr>
        <w:t>3.课堂讨论</w:t>
      </w:r>
    </w:p>
    <w:p w14:paraId="015D5F48" w14:textId="77777777" w:rsidR="000F3CDB" w:rsidRDefault="00000000">
      <w:pPr>
        <w:spacing w:line="360" w:lineRule="auto"/>
        <w:ind w:firstLine="420"/>
        <w:rPr>
          <w:rFonts w:ascii="宋体" w:hAnsi="宋体" w:cs="等线"/>
        </w:rPr>
      </w:pPr>
      <w:r>
        <w:rPr>
          <w:rFonts w:ascii="宋体" w:hAnsi="宋体" w:cs="等线" w:hint="eastAsia"/>
          <w:bCs/>
        </w:rPr>
        <w:t>《财务管理》课后练习总论习题的思政小课堂——</w:t>
      </w:r>
      <w:r>
        <w:rPr>
          <w:rFonts w:ascii="Times New Roman" w:hAnsi="Times New Roman" w:hint="eastAsia"/>
          <w:szCs w:val="21"/>
        </w:rPr>
        <w:t>康美药业财务造假</w:t>
      </w:r>
      <w:r>
        <w:rPr>
          <w:rFonts w:ascii="Times New Roman" w:hAnsi="Times New Roman" w:hint="eastAsia"/>
          <w:szCs w:val="21"/>
        </w:rPr>
        <w:t>300</w:t>
      </w:r>
      <w:r>
        <w:rPr>
          <w:rFonts w:ascii="Times New Roman" w:hAnsi="Times New Roman" w:hint="eastAsia"/>
          <w:szCs w:val="21"/>
        </w:rPr>
        <w:t>亿动摇市场经济的信用基础</w:t>
      </w:r>
    </w:p>
    <w:p w14:paraId="761D0486" w14:textId="77777777" w:rsidR="000F3CDB" w:rsidRDefault="00000000">
      <w:pPr>
        <w:spacing w:line="360" w:lineRule="auto"/>
        <w:ind w:firstLine="420"/>
        <w:rPr>
          <w:szCs w:val="21"/>
        </w:rPr>
      </w:pPr>
      <w:r>
        <w:rPr>
          <w:rFonts w:ascii="宋体" w:hAnsi="宋体" w:cs="等线" w:hint="eastAsia"/>
          <w:bCs/>
        </w:rPr>
        <w:t>《财务管理》总论章节的引导案例——</w:t>
      </w:r>
      <w:r>
        <w:rPr>
          <w:rFonts w:ascii="Times New Roman" w:hAnsi="Times New Roman" w:hint="eastAsia"/>
          <w:bCs/>
          <w:szCs w:val="21"/>
        </w:rPr>
        <w:t>中国重工参与债转股</w:t>
      </w:r>
    </w:p>
    <w:p w14:paraId="524391CD" w14:textId="77777777" w:rsidR="000F3CDB" w:rsidRDefault="000F3CDB">
      <w:pPr>
        <w:spacing w:line="360" w:lineRule="auto"/>
        <w:ind w:firstLineChars="200" w:firstLine="420"/>
        <w:rPr>
          <w:rFonts w:ascii="Times New Roman" w:hAnsi="Times New Roman"/>
          <w:szCs w:val="21"/>
        </w:rPr>
      </w:pPr>
    </w:p>
    <w:sectPr w:rsidR="000F3CDB">
      <w:headerReference w:type="even" r:id="rId8"/>
      <w:footerReference w:type="even" r:id="rId9"/>
      <w:pgSz w:w="11900" w:h="16840"/>
      <w:pgMar w:top="2079" w:right="1925" w:bottom="2079" w:left="1901" w:header="0" w:footer="3" w:gutter="0"/>
      <w:pgNumType w:start="2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C551E" w14:textId="77777777" w:rsidR="001C20C6" w:rsidRDefault="001C20C6">
      <w:r>
        <w:separator/>
      </w:r>
    </w:p>
  </w:endnote>
  <w:endnote w:type="continuationSeparator" w:id="0">
    <w:p w14:paraId="4B24FFC8" w14:textId="77777777" w:rsidR="001C20C6" w:rsidRDefault="001C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ngsanaUPC">
    <w:charset w:val="DE"/>
    <w:family w:val="roman"/>
    <w:pitch w:val="variable"/>
    <w:sig w:usb0="81000003" w:usb1="00000000" w:usb2="00000000" w:usb3="00000000" w:csb0="00010001" w:csb1="00000000"/>
  </w:font>
  <w:font w:name="FrankRuehl">
    <w:charset w:val="B1"/>
    <w:family w:val="swiss"/>
    <w:pitch w:val="variable"/>
    <w:sig w:usb0="00000803" w:usb1="00000000" w:usb2="00000000" w:usb3="00000000" w:csb0="00000021" w:csb1="00000000"/>
  </w:font>
  <w:font w:name="Microsoft Sans Serif">
    <w:panose1 w:val="020B0604020202020204"/>
    <w:charset w:val="00"/>
    <w:family w:val="swiss"/>
    <w:pitch w:val="variable"/>
    <w:sig w:usb0="E5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David">
    <w:charset w:val="B1"/>
    <w:family w:val="swiss"/>
    <w:pitch w:val="variable"/>
    <w:sig w:usb0="00000803" w:usb1="00000000" w:usb2="00000000" w:usb3="00000000" w:csb0="00000021" w:csb1="00000000"/>
  </w:font>
  <w:font w:name="Arial Unicode MS">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0D204" w14:textId="252DA1E0" w:rsidR="000F3CDB" w:rsidRDefault="00161272">
    <w:pPr>
      <w:rPr>
        <w:sz w:val="2"/>
        <w:szCs w:val="2"/>
      </w:rPr>
    </w:pPr>
    <w:r>
      <w:rPr>
        <w:noProof/>
      </w:rPr>
      <mc:AlternateContent>
        <mc:Choice Requires="wps">
          <w:drawing>
            <wp:anchor distT="0" distB="0" distL="114300" distR="114300" simplePos="0" relativeHeight="251660288" behindDoc="1" locked="0" layoutInCell="1" allowOverlap="1" wp14:anchorId="5ED0F187" wp14:editId="47125402">
              <wp:simplePos x="0" y="0"/>
              <wp:positionH relativeFrom="page">
                <wp:posOffset>1264285</wp:posOffset>
              </wp:positionH>
              <wp:positionV relativeFrom="page">
                <wp:posOffset>9307830</wp:posOffset>
              </wp:positionV>
              <wp:extent cx="429895" cy="94615"/>
              <wp:effectExtent l="0" t="1905" r="1270" b="0"/>
              <wp:wrapNone/>
              <wp:docPr id="118173498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94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C3341" w14:textId="77777777" w:rsidR="000F3CDB" w:rsidRDefault="00000000">
                          <w:pPr>
                            <w:pStyle w:val="1"/>
                            <w:shd w:val="clear" w:color="auto" w:fill="auto"/>
                            <w:spacing w:line="240" w:lineRule="auto"/>
                          </w:pPr>
                          <w:r>
                            <w:rPr>
                              <w:rStyle w:val="Batang"/>
                              <w:rFonts w:hint="eastAsia"/>
                              <w:color w:val="000000"/>
                            </w:rPr>
                            <w:t>►</w:t>
                          </w:r>
                          <w:r>
                            <w:rPr>
                              <w:rStyle w:val="Batang"/>
                              <w:color w:val="000000"/>
                            </w:rPr>
                            <w:t xml:space="preserve"> </w:t>
                          </w:r>
                          <w:r>
                            <w:fldChar w:fldCharType="begin"/>
                          </w:r>
                          <w:r>
                            <w:instrText xml:space="preserve"> PAGE \* MERGEFORMAT </w:instrText>
                          </w:r>
                          <w:r>
                            <w:fldChar w:fldCharType="separate"/>
                          </w:r>
                          <w:r>
                            <w:rPr>
                              <w:rStyle w:val="Batang"/>
                              <w:color w:val="000000"/>
                              <w:lang w:val="zh-TW" w:eastAsia="zh-TW"/>
                            </w:rPr>
                            <w:t>2</w:t>
                          </w:r>
                          <w:r>
                            <w:fldChar w:fldCharType="end"/>
                          </w:r>
                          <w:r>
                            <w:rPr>
                              <w:rStyle w:val="Batang"/>
                              <w:color w:val="000000"/>
                              <w:lang w:val="zh-TW" w:eastAsia="zh-TW"/>
                            </w:rPr>
                            <w:t xml:space="preserve"> </w:t>
                          </w:r>
                          <w:r>
                            <w:rPr>
                              <w:rStyle w:val="Batang"/>
                              <w:rFonts w:hint="eastAsia"/>
                              <w:color w:val="000000"/>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ED0F187" id="_x0000_t202" coordsize="21600,21600" o:spt="202" path="m,l,21600r21600,l21600,xe">
              <v:stroke joinstyle="miter"/>
              <v:path gradientshapeok="t" o:connecttype="rect"/>
            </v:shapetype>
            <v:shape id="Text Box 27" o:spid="_x0000_s1027" type="#_x0000_t202" style="position:absolute;left:0;text-align:left;margin-left:99.55pt;margin-top:732.9pt;width:33.85pt;height:7.45pt;z-index:-25165619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" filled="f" stroked="f">
              <v:textbox style="mso-fit-shape-to-text:t" inset="0,0,0,0">
                <w:txbxContent>
                  <w:p w14:paraId="600C3341" w14:textId="77777777" w:rsidR="000F3CDB" w:rsidRDefault="00000000">
                    <w:pPr>
                      <w:pStyle w:val="1"/>
                      <w:shd w:val="clear" w:color="auto" w:fill="auto"/>
                      <w:spacing w:line="240" w:lineRule="auto"/>
                    </w:pPr>
                    <w:r>
                      <w:rPr>
                        <w:rStyle w:val="Batang"/>
                        <w:rFonts w:hint="eastAsia"/>
                        <w:color w:val="000000"/>
                      </w:rPr>
                      <w:t>►</w:t>
                    </w:r>
                    <w:r>
                      <w:rPr>
                        <w:rStyle w:val="Batang"/>
                        <w:color w:val="000000"/>
                      </w:rPr>
                      <w:t xml:space="preserve"> </w:t>
                    </w:r>
                    <w:r>
                      <w:fldChar w:fldCharType="begin"/>
                    </w:r>
                    <w:r>
                      <w:instrText xml:space="preserve"> PAGE \* MERGEFORMAT </w:instrText>
                    </w:r>
                    <w:r>
                      <w:fldChar w:fldCharType="separate"/>
                    </w:r>
                    <w:r>
                      <w:rPr>
                        <w:rStyle w:val="Batang"/>
                        <w:color w:val="000000"/>
                        <w:lang w:val="zh-TW" w:eastAsia="zh-TW"/>
                      </w:rPr>
                      <w:t>2</w:t>
                    </w:r>
                    <w:r>
                      <w:fldChar w:fldCharType="end"/>
                    </w:r>
                    <w:r>
                      <w:rPr>
                        <w:rStyle w:val="Batang"/>
                        <w:color w:val="000000"/>
                        <w:lang w:val="zh-TW" w:eastAsia="zh-TW"/>
                      </w:rPr>
                      <w:t xml:space="preserve"> </w:t>
                    </w:r>
                    <w:r>
                      <w:rPr>
                        <w:rStyle w:val="Batang"/>
                        <w:rFonts w:hint="eastAsia"/>
                        <w:color w:val="00000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0981" w14:textId="77777777" w:rsidR="001C20C6" w:rsidRDefault="001C20C6">
      <w:r>
        <w:separator/>
      </w:r>
    </w:p>
  </w:footnote>
  <w:footnote w:type="continuationSeparator" w:id="0">
    <w:p w14:paraId="6B9C697C" w14:textId="77777777" w:rsidR="001C20C6" w:rsidRDefault="001C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A479" w14:textId="431D0819" w:rsidR="000F3CDB" w:rsidRDefault="00161272">
    <w:pPr>
      <w:rPr>
        <w:sz w:val="2"/>
        <w:szCs w:val="2"/>
      </w:rPr>
    </w:pPr>
    <w:r>
      <w:rPr>
        <w:noProof/>
      </w:rPr>
      <mc:AlternateContent>
        <mc:Choice Requires="wps">
          <w:drawing>
            <wp:anchor distT="0" distB="0" distL="114300" distR="114300" simplePos="0" relativeHeight="251659264" behindDoc="1" locked="0" layoutInCell="1" allowOverlap="1" wp14:anchorId="58AF7965" wp14:editId="0BFB4F47">
              <wp:simplePos x="0" y="0"/>
              <wp:positionH relativeFrom="page">
                <wp:posOffset>1596390</wp:posOffset>
              </wp:positionH>
              <wp:positionV relativeFrom="page">
                <wp:posOffset>1349375</wp:posOffset>
              </wp:positionV>
              <wp:extent cx="563880" cy="103505"/>
              <wp:effectExtent l="0" t="0" r="1905" b="4445"/>
              <wp:wrapNone/>
              <wp:docPr id="28263316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10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EC015" w14:textId="77777777" w:rsidR="000F3CDB" w:rsidRDefault="00000000">
                          <w:pPr>
                            <w:pStyle w:val="1"/>
                            <w:shd w:val="clear" w:color="auto" w:fill="auto"/>
                            <w:spacing w:line="240" w:lineRule="auto"/>
                          </w:pPr>
                          <w:r>
                            <w:rPr>
                              <w:rStyle w:val="3pt"/>
                              <w:rFonts w:hint="eastAsia"/>
                              <w:color w:val="000000"/>
                              <w:lang w:val="zh-TW" w:eastAsia="zh-TW"/>
                            </w:rPr>
                            <w:t>财务管理</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AF7965" id="_x0000_t202" coordsize="21600,21600" o:spt="202" path="m,l,21600r21600,l21600,xe">
              <v:stroke joinstyle="miter"/>
              <v:path gradientshapeok="t" o:connecttype="rect"/>
            </v:shapetype>
            <v:shape id="Text Box 26" o:spid="_x0000_s1026" type="#_x0000_t202" style="position:absolute;left:0;text-align:left;margin-left:125.7pt;margin-top:106.25pt;width:44.4pt;height:8.15pt;z-index:-25165721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" filled="f" stroked="f">
              <v:textbox style="mso-fit-shape-to-text:t" inset="0,0,0,0">
                <w:txbxContent>
                  <w:p w14:paraId="10CEC015" w14:textId="77777777" w:rsidR="000F3CDB" w:rsidRDefault="00000000">
                    <w:pPr>
                      <w:pStyle w:val="1"/>
                      <w:shd w:val="clear" w:color="auto" w:fill="auto"/>
                      <w:spacing w:line="240" w:lineRule="auto"/>
                    </w:pPr>
                    <w:r>
                      <w:rPr>
                        <w:rStyle w:val="3pt"/>
                        <w:rFonts w:hint="eastAsia"/>
                        <w:color w:val="000000"/>
                        <w:lang w:val="zh-TW" w:eastAsia="zh-TW"/>
                      </w:rPr>
                      <w:t>财务管理</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JiYzE4YWY2N2RlZDk4MjUwNWNhZmM3MmU1ZWIzM2QifQ=="/>
  </w:docVars>
  <w:rsids>
    <w:rsidRoot w:val="00142057"/>
    <w:rsid w:val="000176FB"/>
    <w:rsid w:val="00023F0C"/>
    <w:rsid w:val="00027F94"/>
    <w:rsid w:val="00037170"/>
    <w:rsid w:val="00041D06"/>
    <w:rsid w:val="000460EB"/>
    <w:rsid w:val="000466B8"/>
    <w:rsid w:val="00052922"/>
    <w:rsid w:val="00052CE9"/>
    <w:rsid w:val="000743E5"/>
    <w:rsid w:val="000746C5"/>
    <w:rsid w:val="00076F92"/>
    <w:rsid w:val="00082656"/>
    <w:rsid w:val="000A1EF5"/>
    <w:rsid w:val="000C12E1"/>
    <w:rsid w:val="000C41FF"/>
    <w:rsid w:val="000D2565"/>
    <w:rsid w:val="000D7C05"/>
    <w:rsid w:val="000E3DA6"/>
    <w:rsid w:val="000F20D1"/>
    <w:rsid w:val="000F3CDB"/>
    <w:rsid w:val="00101641"/>
    <w:rsid w:val="0011193F"/>
    <w:rsid w:val="00142057"/>
    <w:rsid w:val="00160BC2"/>
    <w:rsid w:val="00161272"/>
    <w:rsid w:val="001C20C6"/>
    <w:rsid w:val="001D0167"/>
    <w:rsid w:val="001D589D"/>
    <w:rsid w:val="001E2454"/>
    <w:rsid w:val="001F2E8E"/>
    <w:rsid w:val="002033FD"/>
    <w:rsid w:val="00262A3C"/>
    <w:rsid w:val="00266864"/>
    <w:rsid w:val="00296763"/>
    <w:rsid w:val="002A542F"/>
    <w:rsid w:val="002B0B86"/>
    <w:rsid w:val="002B4FA4"/>
    <w:rsid w:val="002E501C"/>
    <w:rsid w:val="003378D2"/>
    <w:rsid w:val="00350067"/>
    <w:rsid w:val="003712BB"/>
    <w:rsid w:val="00377F51"/>
    <w:rsid w:val="00390525"/>
    <w:rsid w:val="00395607"/>
    <w:rsid w:val="003A30EC"/>
    <w:rsid w:val="003B0968"/>
    <w:rsid w:val="003B11BF"/>
    <w:rsid w:val="003B20CB"/>
    <w:rsid w:val="003D3B61"/>
    <w:rsid w:val="003F364B"/>
    <w:rsid w:val="003F676B"/>
    <w:rsid w:val="00406548"/>
    <w:rsid w:val="004405D1"/>
    <w:rsid w:val="00487F35"/>
    <w:rsid w:val="00491EF3"/>
    <w:rsid w:val="00494197"/>
    <w:rsid w:val="004B1212"/>
    <w:rsid w:val="00514908"/>
    <w:rsid w:val="00522803"/>
    <w:rsid w:val="00540A79"/>
    <w:rsid w:val="00553C32"/>
    <w:rsid w:val="00567E8D"/>
    <w:rsid w:val="005D5310"/>
    <w:rsid w:val="005E0F09"/>
    <w:rsid w:val="005E49C0"/>
    <w:rsid w:val="005F5017"/>
    <w:rsid w:val="00600736"/>
    <w:rsid w:val="006008C6"/>
    <w:rsid w:val="00617858"/>
    <w:rsid w:val="0062229E"/>
    <w:rsid w:val="00626834"/>
    <w:rsid w:val="00672376"/>
    <w:rsid w:val="00674D51"/>
    <w:rsid w:val="0067645A"/>
    <w:rsid w:val="00683F77"/>
    <w:rsid w:val="006B3A55"/>
    <w:rsid w:val="006F3043"/>
    <w:rsid w:val="006F4780"/>
    <w:rsid w:val="00712D0C"/>
    <w:rsid w:val="00716367"/>
    <w:rsid w:val="007B373A"/>
    <w:rsid w:val="007C3B93"/>
    <w:rsid w:val="007F3EED"/>
    <w:rsid w:val="008012A2"/>
    <w:rsid w:val="0080146A"/>
    <w:rsid w:val="00815A96"/>
    <w:rsid w:val="0082194D"/>
    <w:rsid w:val="00822598"/>
    <w:rsid w:val="00827525"/>
    <w:rsid w:val="008307D7"/>
    <w:rsid w:val="00861627"/>
    <w:rsid w:val="0088503C"/>
    <w:rsid w:val="008964E8"/>
    <w:rsid w:val="008E6595"/>
    <w:rsid w:val="008F2B38"/>
    <w:rsid w:val="0090228F"/>
    <w:rsid w:val="00943856"/>
    <w:rsid w:val="009442C1"/>
    <w:rsid w:val="009529BD"/>
    <w:rsid w:val="00973C3B"/>
    <w:rsid w:val="009835E5"/>
    <w:rsid w:val="009C3895"/>
    <w:rsid w:val="009C3F35"/>
    <w:rsid w:val="009C4FBA"/>
    <w:rsid w:val="009E210E"/>
    <w:rsid w:val="009E2C44"/>
    <w:rsid w:val="00A450C1"/>
    <w:rsid w:val="00A5016E"/>
    <w:rsid w:val="00A54D8B"/>
    <w:rsid w:val="00A82322"/>
    <w:rsid w:val="00A92657"/>
    <w:rsid w:val="00AB0C8C"/>
    <w:rsid w:val="00AB3ECA"/>
    <w:rsid w:val="00AD1E8C"/>
    <w:rsid w:val="00AF602B"/>
    <w:rsid w:val="00B004DA"/>
    <w:rsid w:val="00B03B73"/>
    <w:rsid w:val="00B22056"/>
    <w:rsid w:val="00B244FD"/>
    <w:rsid w:val="00B25325"/>
    <w:rsid w:val="00B3714A"/>
    <w:rsid w:val="00B47F3D"/>
    <w:rsid w:val="00B5072A"/>
    <w:rsid w:val="00B62ABC"/>
    <w:rsid w:val="00B837B4"/>
    <w:rsid w:val="00BF3B30"/>
    <w:rsid w:val="00C30DEA"/>
    <w:rsid w:val="00C40387"/>
    <w:rsid w:val="00C57F89"/>
    <w:rsid w:val="00C72C26"/>
    <w:rsid w:val="00C83359"/>
    <w:rsid w:val="00C8337A"/>
    <w:rsid w:val="00CC0E50"/>
    <w:rsid w:val="00CC7100"/>
    <w:rsid w:val="00CD1D8D"/>
    <w:rsid w:val="00CF1047"/>
    <w:rsid w:val="00CF6297"/>
    <w:rsid w:val="00D02331"/>
    <w:rsid w:val="00D02502"/>
    <w:rsid w:val="00D532CF"/>
    <w:rsid w:val="00D710F6"/>
    <w:rsid w:val="00D72E9F"/>
    <w:rsid w:val="00D73D10"/>
    <w:rsid w:val="00D761D9"/>
    <w:rsid w:val="00DB15BC"/>
    <w:rsid w:val="00DB2C03"/>
    <w:rsid w:val="00DB4ADE"/>
    <w:rsid w:val="00DF7639"/>
    <w:rsid w:val="00E079FA"/>
    <w:rsid w:val="00E118C1"/>
    <w:rsid w:val="00E12E3A"/>
    <w:rsid w:val="00E16F8C"/>
    <w:rsid w:val="00E30942"/>
    <w:rsid w:val="00E343AB"/>
    <w:rsid w:val="00E47DD8"/>
    <w:rsid w:val="00E53F67"/>
    <w:rsid w:val="00E5466F"/>
    <w:rsid w:val="00E60A92"/>
    <w:rsid w:val="00E829CE"/>
    <w:rsid w:val="00E84ABC"/>
    <w:rsid w:val="00EA1D31"/>
    <w:rsid w:val="00ED40A6"/>
    <w:rsid w:val="00EE118B"/>
    <w:rsid w:val="00EE25C5"/>
    <w:rsid w:val="00EF27CC"/>
    <w:rsid w:val="00F04C38"/>
    <w:rsid w:val="00F71DDF"/>
    <w:rsid w:val="00F74A1B"/>
    <w:rsid w:val="00F90771"/>
    <w:rsid w:val="00F92471"/>
    <w:rsid w:val="00FB25C6"/>
    <w:rsid w:val="00FC55AA"/>
    <w:rsid w:val="00FD37EF"/>
    <w:rsid w:val="1B2C2F01"/>
    <w:rsid w:val="1D9A04FC"/>
    <w:rsid w:val="364E21BA"/>
    <w:rsid w:val="442953AD"/>
    <w:rsid w:val="52C3531F"/>
    <w:rsid w:val="5529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CF590"/>
  <w15:docId w15:val="{9A7DD33D-F54D-475A-A980-26BD8BE86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TOC3">
    <w:name w:val="toc 3"/>
    <w:basedOn w:val="a"/>
    <w:next w:val="a"/>
    <w:link w:val="TOC30"/>
    <w:uiPriority w:val="99"/>
    <w:pPr>
      <w:shd w:val="clear" w:color="auto" w:fill="FFFFFF"/>
      <w:spacing w:line="326" w:lineRule="exact"/>
      <w:jc w:val="distribute"/>
    </w:pPr>
    <w:rPr>
      <w:rFonts w:ascii="MingLiU" w:eastAsia="MingLiU" w:hAnsiTheme="minorHAnsi" w:cs="MingLiU"/>
      <w:szCs w:val="21"/>
    </w:rPr>
  </w:style>
  <w:style w:type="paragraph" w:styleId="a5">
    <w:name w:val="Plain Text"/>
    <w:basedOn w:val="a"/>
    <w:link w:val="a6"/>
    <w:rPr>
      <w:rFonts w:ascii="宋体" w:hAnsi="Courier New" w:cs="Courier New"/>
      <w:szCs w:val="21"/>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TOC2">
    <w:name w:val="toc 2"/>
    <w:basedOn w:val="a"/>
    <w:next w:val="a"/>
    <w:link w:val="TOC20"/>
    <w:uiPriority w:val="99"/>
    <w:pPr>
      <w:shd w:val="clear" w:color="auto" w:fill="FFFFFF"/>
      <w:spacing w:before="780" w:line="326" w:lineRule="exact"/>
      <w:jc w:val="distribute"/>
    </w:pPr>
    <w:rPr>
      <w:rFonts w:ascii="MingLiU" w:eastAsia="MingLiU" w:hAnsiTheme="minorHAnsi" w:cs="MingLiU"/>
      <w:b/>
      <w:bCs/>
      <w:spacing w:val="10"/>
      <w:szCs w:val="21"/>
    </w:rPr>
  </w:style>
  <w:style w:type="paragraph" w:styleId="ad">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af"/>
    <w:uiPriority w:val="99"/>
    <w:semiHidden/>
    <w:unhideWhenUsed/>
    <w:rPr>
      <w:b/>
      <w:bCs/>
    </w:rPr>
  </w:style>
  <w:style w:type="character" w:styleId="af0">
    <w:name w:val="Hyperlink"/>
    <w:uiPriority w:val="99"/>
    <w:rPr>
      <w:color w:val="0066CC"/>
      <w:u w:val="single"/>
    </w:rPr>
  </w:style>
  <w:style w:type="character" w:styleId="af1">
    <w:name w:val="annotation reference"/>
    <w:basedOn w:val="a0"/>
    <w:uiPriority w:val="99"/>
    <w:semiHidden/>
    <w:unhideWhenUsed/>
    <w:rPr>
      <w:sz w:val="21"/>
      <w:szCs w:val="21"/>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paragraph" w:customStyle="1" w:styleId="p0">
    <w:name w:val="p0"/>
    <w:basedOn w:val="a"/>
    <w:qFormat/>
    <w:pPr>
      <w:widowControl/>
      <w:spacing w:before="100" w:beforeAutospacing="1" w:after="100" w:afterAutospacing="1"/>
      <w:jc w:val="left"/>
    </w:pPr>
    <w:rPr>
      <w:rFonts w:ascii="宋体" w:hAnsi="宋体" w:cs="宋体"/>
      <w:kern w:val="0"/>
      <w:sz w:val="24"/>
      <w:szCs w:val="24"/>
    </w:rPr>
  </w:style>
  <w:style w:type="character" w:customStyle="1" w:styleId="a6">
    <w:name w:val="纯文本 字符"/>
    <w:basedOn w:val="a0"/>
    <w:link w:val="a5"/>
    <w:rPr>
      <w:rFonts w:ascii="宋体" w:eastAsia="宋体" w:hAnsi="Courier New" w:cs="Courier New"/>
      <w:szCs w:val="21"/>
    </w:rPr>
  </w:style>
  <w:style w:type="paragraph" w:styleId="af2">
    <w:name w:val="List Paragraph"/>
    <w:basedOn w:val="a"/>
    <w:uiPriority w:val="99"/>
    <w:qFormat/>
    <w:pPr>
      <w:widowControl/>
      <w:ind w:firstLineChars="200" w:firstLine="420"/>
      <w:jc w:val="left"/>
    </w:pPr>
    <w:rPr>
      <w:rFonts w:ascii="宋体" w:hAnsi="宋体" w:cs="宋体"/>
      <w:kern w:val="0"/>
      <w:sz w:val="24"/>
      <w:szCs w:val="24"/>
    </w:rPr>
  </w:style>
  <w:style w:type="character" w:customStyle="1" w:styleId="2">
    <w:name w:val="正文文本 (2)_"/>
    <w:link w:val="21"/>
    <w:uiPriority w:val="99"/>
    <w:rPr>
      <w:rFonts w:ascii="MingLiU" w:eastAsia="MingLiU" w:cs="MingLiU"/>
      <w:szCs w:val="21"/>
      <w:shd w:val="clear" w:color="auto" w:fill="FFFFFF"/>
    </w:rPr>
  </w:style>
  <w:style w:type="paragraph" w:customStyle="1" w:styleId="21">
    <w:name w:val="正文文本 (2)1"/>
    <w:basedOn w:val="a"/>
    <w:link w:val="2"/>
    <w:uiPriority w:val="99"/>
    <w:qFormat/>
    <w:pPr>
      <w:shd w:val="clear" w:color="auto" w:fill="FFFFFF"/>
      <w:spacing w:before="120" w:after="120" w:line="240" w:lineRule="atLeast"/>
      <w:ind w:hanging="300"/>
      <w:jc w:val="left"/>
    </w:pPr>
    <w:rPr>
      <w:rFonts w:ascii="MingLiU" w:eastAsia="MingLiU" w:hAnsiTheme="minorHAnsi" w:cs="MingLiU"/>
      <w:szCs w:val="21"/>
    </w:rPr>
  </w:style>
  <w:style w:type="character" w:customStyle="1" w:styleId="af3">
    <w:name w:val="页眉或页脚_"/>
    <w:link w:val="1"/>
    <w:uiPriority w:val="99"/>
    <w:rPr>
      <w:rFonts w:ascii="MingLiU" w:eastAsia="MingLiU" w:cs="MingLiU"/>
      <w:spacing w:val="20"/>
      <w:sz w:val="17"/>
      <w:szCs w:val="17"/>
      <w:shd w:val="clear" w:color="auto" w:fill="FFFFFF"/>
    </w:rPr>
  </w:style>
  <w:style w:type="paragraph" w:customStyle="1" w:styleId="1">
    <w:name w:val="页眉或页脚1"/>
    <w:basedOn w:val="a"/>
    <w:link w:val="af3"/>
    <w:uiPriority w:val="99"/>
    <w:pPr>
      <w:shd w:val="clear" w:color="auto" w:fill="FFFFFF"/>
      <w:spacing w:line="240" w:lineRule="atLeast"/>
      <w:jc w:val="left"/>
    </w:pPr>
    <w:rPr>
      <w:rFonts w:ascii="MingLiU" w:eastAsia="MingLiU" w:hAnsiTheme="minorHAnsi" w:cs="MingLiU"/>
      <w:spacing w:val="20"/>
      <w:sz w:val="17"/>
      <w:szCs w:val="17"/>
    </w:rPr>
  </w:style>
  <w:style w:type="character" w:customStyle="1" w:styleId="3pt">
    <w:name w:val="页眉或页脚 + 间距 3 pt"/>
    <w:uiPriority w:val="99"/>
    <w:rPr>
      <w:rFonts w:ascii="MingLiU" w:eastAsia="MingLiU" w:cs="MingLiU"/>
      <w:spacing w:val="60"/>
      <w:sz w:val="17"/>
      <w:szCs w:val="17"/>
      <w:shd w:val="clear" w:color="auto" w:fill="FFFFFF"/>
    </w:rPr>
  </w:style>
  <w:style w:type="character" w:customStyle="1" w:styleId="Batang">
    <w:name w:val="页眉或页脚 + Batang"/>
    <w:uiPriority w:val="99"/>
    <w:rPr>
      <w:rFonts w:ascii="Batang" w:eastAsia="Batang" w:cs="Batang"/>
      <w:spacing w:val="0"/>
      <w:sz w:val="17"/>
      <w:szCs w:val="17"/>
      <w:shd w:val="clear" w:color="auto" w:fill="FFFFFF"/>
      <w:lang w:val="en-US" w:eastAsia="en-US"/>
    </w:rPr>
  </w:style>
  <w:style w:type="character" w:customStyle="1" w:styleId="2Batang">
    <w:name w:val="正文文本 (2) + Batang"/>
    <w:uiPriority w:val="99"/>
    <w:rPr>
      <w:rFonts w:ascii="Batang" w:eastAsia="Batang" w:cs="Batang"/>
      <w:spacing w:val="-10"/>
      <w:sz w:val="20"/>
      <w:szCs w:val="20"/>
      <w:shd w:val="clear" w:color="auto" w:fill="FFFFFF"/>
    </w:rPr>
  </w:style>
  <w:style w:type="character" w:customStyle="1" w:styleId="212pt">
    <w:name w:val="正文文本 (2) + 12 pt"/>
    <w:uiPriority w:val="99"/>
    <w:rPr>
      <w:rFonts w:ascii="MingLiU" w:eastAsia="MingLiU" w:cs="MingLiU"/>
      <w:spacing w:val="20"/>
      <w:sz w:val="24"/>
      <w:szCs w:val="24"/>
      <w:shd w:val="clear" w:color="auto" w:fill="FFFFFF"/>
    </w:rPr>
  </w:style>
  <w:style w:type="character" w:customStyle="1" w:styleId="3">
    <w:name w:val="正文文本 (3)_"/>
    <w:link w:val="30"/>
    <w:uiPriority w:val="99"/>
    <w:rPr>
      <w:rFonts w:ascii="MingLiU" w:eastAsia="MingLiU" w:cs="MingLiU"/>
      <w:spacing w:val="30"/>
      <w:sz w:val="30"/>
      <w:szCs w:val="30"/>
      <w:shd w:val="clear" w:color="auto" w:fill="FFFFFF"/>
    </w:rPr>
  </w:style>
  <w:style w:type="paragraph" w:customStyle="1" w:styleId="30">
    <w:name w:val="正文文本 (3)"/>
    <w:basedOn w:val="a"/>
    <w:link w:val="3"/>
    <w:uiPriority w:val="99"/>
    <w:qFormat/>
    <w:pPr>
      <w:shd w:val="clear" w:color="auto" w:fill="FFFFFF"/>
      <w:spacing w:after="1440" w:line="240" w:lineRule="atLeast"/>
      <w:jc w:val="left"/>
    </w:pPr>
    <w:rPr>
      <w:rFonts w:ascii="MingLiU" w:eastAsia="MingLiU" w:hAnsiTheme="minorHAnsi" w:cs="MingLiU"/>
      <w:spacing w:val="30"/>
      <w:sz w:val="30"/>
      <w:szCs w:val="30"/>
    </w:rPr>
  </w:style>
  <w:style w:type="character" w:customStyle="1" w:styleId="10">
    <w:name w:val="标题 #1_"/>
    <w:link w:val="11"/>
    <w:uiPriority w:val="99"/>
    <w:qFormat/>
    <w:rPr>
      <w:rFonts w:ascii="MingLiU" w:eastAsia="MingLiU" w:cs="MingLiU"/>
      <w:spacing w:val="250"/>
      <w:sz w:val="58"/>
      <w:szCs w:val="58"/>
      <w:shd w:val="clear" w:color="auto" w:fill="FFFFFF"/>
    </w:rPr>
  </w:style>
  <w:style w:type="paragraph" w:customStyle="1" w:styleId="11">
    <w:name w:val="标题 #1"/>
    <w:basedOn w:val="a"/>
    <w:link w:val="10"/>
    <w:uiPriority w:val="99"/>
    <w:qFormat/>
    <w:pPr>
      <w:shd w:val="clear" w:color="auto" w:fill="FFFFFF"/>
      <w:spacing w:before="1440" w:after="1020" w:line="240" w:lineRule="atLeast"/>
      <w:jc w:val="left"/>
      <w:outlineLvl w:val="0"/>
    </w:pPr>
    <w:rPr>
      <w:rFonts w:ascii="MingLiU" w:eastAsia="MingLiU" w:hAnsiTheme="minorHAnsi" w:cs="MingLiU"/>
      <w:spacing w:val="250"/>
      <w:sz w:val="58"/>
      <w:szCs w:val="58"/>
    </w:rPr>
  </w:style>
  <w:style w:type="character" w:customStyle="1" w:styleId="4">
    <w:name w:val="正文文本 (4)_"/>
    <w:link w:val="40"/>
    <w:uiPriority w:val="99"/>
    <w:qFormat/>
    <w:rPr>
      <w:rFonts w:ascii="MingLiU" w:eastAsia="MingLiU" w:cs="MingLiU"/>
      <w:spacing w:val="40"/>
      <w:sz w:val="28"/>
      <w:szCs w:val="28"/>
      <w:shd w:val="clear" w:color="auto" w:fill="FFFFFF"/>
    </w:rPr>
  </w:style>
  <w:style w:type="paragraph" w:customStyle="1" w:styleId="40">
    <w:name w:val="正文文本 (4)"/>
    <w:basedOn w:val="a"/>
    <w:link w:val="4"/>
    <w:uiPriority w:val="99"/>
    <w:qFormat/>
    <w:pPr>
      <w:shd w:val="clear" w:color="auto" w:fill="FFFFFF"/>
      <w:spacing w:before="1020" w:after="5700" w:line="418" w:lineRule="exact"/>
      <w:jc w:val="right"/>
    </w:pPr>
    <w:rPr>
      <w:rFonts w:ascii="MingLiU" w:eastAsia="MingLiU" w:hAnsiTheme="minorHAnsi" w:cs="MingLiU"/>
      <w:spacing w:val="40"/>
      <w:sz w:val="28"/>
      <w:szCs w:val="28"/>
    </w:rPr>
  </w:style>
  <w:style w:type="character" w:customStyle="1" w:styleId="416pt">
    <w:name w:val="正文文本 (4) + 间距 16 pt"/>
    <w:uiPriority w:val="99"/>
    <w:qFormat/>
    <w:rPr>
      <w:rFonts w:ascii="MingLiU" w:eastAsia="MingLiU" w:cs="MingLiU"/>
      <w:spacing w:val="330"/>
      <w:sz w:val="28"/>
      <w:szCs w:val="28"/>
      <w:shd w:val="clear" w:color="auto" w:fill="FFFFFF"/>
    </w:rPr>
  </w:style>
  <w:style w:type="character" w:customStyle="1" w:styleId="48pt">
    <w:name w:val="正文文本 (4) + 间距 8 pt"/>
    <w:uiPriority w:val="99"/>
    <w:qFormat/>
    <w:rPr>
      <w:rFonts w:ascii="MingLiU" w:eastAsia="MingLiU" w:cs="MingLiU"/>
      <w:spacing w:val="160"/>
      <w:sz w:val="28"/>
      <w:szCs w:val="28"/>
      <w:shd w:val="clear" w:color="auto" w:fill="FFFFFF"/>
    </w:rPr>
  </w:style>
  <w:style w:type="character" w:customStyle="1" w:styleId="44pt">
    <w:name w:val="正文文本 (4) + 间距 4 pt"/>
    <w:uiPriority w:val="99"/>
    <w:rPr>
      <w:rFonts w:ascii="MingLiU" w:eastAsia="MingLiU" w:cs="MingLiU"/>
      <w:spacing w:val="80"/>
      <w:sz w:val="28"/>
      <w:szCs w:val="28"/>
      <w:shd w:val="clear" w:color="auto" w:fill="FFFFFF"/>
    </w:rPr>
  </w:style>
  <w:style w:type="character" w:customStyle="1" w:styleId="40pt">
    <w:name w:val="正文文本 (4) + 间距 0 pt"/>
    <w:uiPriority w:val="99"/>
    <w:rPr>
      <w:rFonts w:ascii="MingLiU" w:eastAsia="MingLiU" w:cs="MingLiU"/>
      <w:spacing w:val="0"/>
      <w:sz w:val="28"/>
      <w:szCs w:val="28"/>
      <w:shd w:val="clear" w:color="auto" w:fill="FFFFFF"/>
    </w:rPr>
  </w:style>
  <w:style w:type="character" w:customStyle="1" w:styleId="5">
    <w:name w:val="正文文本 (5)_"/>
    <w:link w:val="50"/>
    <w:uiPriority w:val="99"/>
    <w:rPr>
      <w:rFonts w:ascii="MingLiU" w:eastAsia="MingLiU" w:cs="MingLiU"/>
      <w:b/>
      <w:bCs/>
      <w:spacing w:val="10"/>
      <w:szCs w:val="21"/>
      <w:shd w:val="clear" w:color="auto" w:fill="FFFFFF"/>
    </w:rPr>
  </w:style>
  <w:style w:type="paragraph" w:customStyle="1" w:styleId="50">
    <w:name w:val="正文文本 (5)"/>
    <w:basedOn w:val="a"/>
    <w:link w:val="5"/>
    <w:uiPriority w:val="99"/>
    <w:pPr>
      <w:shd w:val="clear" w:color="auto" w:fill="FFFFFF"/>
      <w:spacing w:after="120" w:line="240" w:lineRule="atLeast"/>
      <w:jc w:val="left"/>
    </w:pPr>
    <w:rPr>
      <w:rFonts w:ascii="MingLiU" w:eastAsia="MingLiU" w:hAnsiTheme="minorHAnsi" w:cs="MingLiU"/>
      <w:b/>
      <w:bCs/>
      <w:spacing w:val="10"/>
      <w:szCs w:val="21"/>
    </w:rPr>
  </w:style>
  <w:style w:type="character" w:customStyle="1" w:styleId="51">
    <w:name w:val="正文文本 (5) + 非粗体"/>
    <w:uiPriority w:val="99"/>
    <w:rPr>
      <w:rFonts w:ascii="MingLiU" w:eastAsia="MingLiU" w:cs="MingLiU"/>
      <w:spacing w:val="0"/>
      <w:sz w:val="21"/>
      <w:szCs w:val="21"/>
      <w:shd w:val="clear" w:color="auto" w:fill="FFFFFF"/>
      <w:lang w:val="en-US" w:eastAsia="en-US"/>
    </w:rPr>
  </w:style>
  <w:style w:type="character" w:customStyle="1" w:styleId="510pt">
    <w:name w:val="正文文本 (5) + 10 pt"/>
    <w:uiPriority w:val="99"/>
    <w:rPr>
      <w:rFonts w:ascii="MingLiU" w:eastAsia="MingLiU" w:cs="MingLiU"/>
      <w:spacing w:val="0"/>
      <w:sz w:val="20"/>
      <w:szCs w:val="20"/>
      <w:shd w:val="clear" w:color="auto" w:fill="FFFFFF"/>
      <w:lang w:val="en-US" w:eastAsia="en-US"/>
    </w:rPr>
  </w:style>
  <w:style w:type="character" w:customStyle="1" w:styleId="210pt">
    <w:name w:val="正文文本 (2) + 10 pt"/>
    <w:uiPriority w:val="99"/>
    <w:rPr>
      <w:rFonts w:ascii="MingLiU" w:eastAsia="MingLiU" w:cs="MingLiU"/>
      <w:sz w:val="20"/>
      <w:szCs w:val="20"/>
      <w:u w:val="none"/>
      <w:shd w:val="clear" w:color="auto" w:fill="FFFFFF"/>
      <w:lang w:val="en-US" w:eastAsia="en-US"/>
    </w:rPr>
  </w:style>
  <w:style w:type="character" w:customStyle="1" w:styleId="6">
    <w:name w:val="正文文本 (6)_"/>
    <w:link w:val="60"/>
    <w:uiPriority w:val="99"/>
    <w:qFormat/>
    <w:rPr>
      <w:rFonts w:ascii="MingLiU" w:eastAsia="MingLiU" w:cs="MingLiU"/>
      <w:sz w:val="14"/>
      <w:szCs w:val="14"/>
      <w:shd w:val="clear" w:color="auto" w:fill="FFFFFF"/>
      <w:lang w:eastAsia="en-US"/>
    </w:rPr>
  </w:style>
  <w:style w:type="paragraph" w:customStyle="1" w:styleId="60">
    <w:name w:val="正文文本 (6)"/>
    <w:basedOn w:val="a"/>
    <w:link w:val="6"/>
    <w:uiPriority w:val="99"/>
    <w:pPr>
      <w:shd w:val="clear" w:color="auto" w:fill="FFFFFF"/>
      <w:spacing w:before="120" w:line="278" w:lineRule="exact"/>
      <w:jc w:val="center"/>
    </w:pPr>
    <w:rPr>
      <w:rFonts w:ascii="MingLiU" w:eastAsia="MingLiU" w:hAnsiTheme="minorHAnsi" w:cs="MingLiU"/>
      <w:sz w:val="14"/>
      <w:szCs w:val="14"/>
      <w:lang w:eastAsia="en-US"/>
    </w:rPr>
  </w:style>
  <w:style w:type="character" w:customStyle="1" w:styleId="6Georgia">
    <w:name w:val="正文文本 (6) + Georgia"/>
    <w:uiPriority w:val="99"/>
    <w:rPr>
      <w:rFonts w:ascii="Georgia" w:eastAsia="MingLiU" w:hAnsi="Georgia" w:cs="Georgia"/>
      <w:sz w:val="14"/>
      <w:szCs w:val="14"/>
      <w:shd w:val="clear" w:color="auto" w:fill="FFFFFF"/>
      <w:lang w:eastAsia="en-US"/>
    </w:rPr>
  </w:style>
  <w:style w:type="character" w:customStyle="1" w:styleId="25pt">
    <w:name w:val="正文文本 (2) + 间距 5 pt"/>
    <w:uiPriority w:val="99"/>
    <w:rPr>
      <w:rFonts w:ascii="MingLiU" w:eastAsia="MingLiU" w:cs="MingLiU"/>
      <w:spacing w:val="100"/>
      <w:sz w:val="21"/>
      <w:szCs w:val="21"/>
      <w:u w:val="none"/>
      <w:shd w:val="clear" w:color="auto" w:fill="FFFFFF"/>
    </w:rPr>
  </w:style>
  <w:style w:type="character" w:customStyle="1" w:styleId="510">
    <w:name w:val="正文文本 (5) + 非粗体1"/>
    <w:uiPriority w:val="99"/>
    <w:rPr>
      <w:rFonts w:ascii="MingLiU" w:eastAsia="MingLiU" w:cs="MingLiU"/>
      <w:spacing w:val="100"/>
      <w:sz w:val="21"/>
      <w:szCs w:val="21"/>
      <w:shd w:val="clear" w:color="auto" w:fill="FFFFFF"/>
      <w:lang w:val="en-US" w:eastAsia="en-US"/>
    </w:rPr>
  </w:style>
  <w:style w:type="character" w:customStyle="1" w:styleId="2Exact">
    <w:name w:val="正文文本 (2) Exact"/>
    <w:uiPriority w:val="99"/>
    <w:rPr>
      <w:rFonts w:ascii="MingLiU" w:eastAsia="MingLiU" w:cs="MingLiU"/>
      <w:sz w:val="21"/>
      <w:szCs w:val="21"/>
      <w:u w:val="none"/>
    </w:rPr>
  </w:style>
  <w:style w:type="character" w:customStyle="1" w:styleId="6Exact">
    <w:name w:val="正文文本 (6) Exact"/>
    <w:uiPriority w:val="99"/>
    <w:rPr>
      <w:rFonts w:ascii="MingLiU" w:eastAsia="MingLiU" w:cs="MingLiU"/>
      <w:sz w:val="14"/>
      <w:szCs w:val="14"/>
      <w:u w:val="none"/>
    </w:rPr>
  </w:style>
  <w:style w:type="character" w:customStyle="1" w:styleId="66ptExact">
    <w:name w:val="正文文本 (6) + 间距 6 pt Exact"/>
    <w:uiPriority w:val="99"/>
    <w:rPr>
      <w:rFonts w:ascii="MingLiU" w:eastAsia="MingLiU" w:cs="MingLiU"/>
      <w:spacing w:val="130"/>
      <w:sz w:val="14"/>
      <w:szCs w:val="14"/>
      <w:shd w:val="clear" w:color="auto" w:fill="FFFFFF"/>
      <w:lang w:eastAsia="en-US"/>
    </w:rPr>
  </w:style>
  <w:style w:type="character" w:customStyle="1" w:styleId="68ptExact">
    <w:name w:val="正文文本 (6) + 8 pt Exact"/>
    <w:uiPriority w:val="99"/>
    <w:rPr>
      <w:rFonts w:ascii="MingLiU" w:eastAsia="MingLiU" w:cs="MingLiU"/>
      <w:sz w:val="16"/>
      <w:szCs w:val="16"/>
      <w:shd w:val="clear" w:color="auto" w:fill="FFFFFF"/>
      <w:lang w:eastAsia="en-US"/>
    </w:rPr>
  </w:style>
  <w:style w:type="character" w:customStyle="1" w:styleId="210ptExact">
    <w:name w:val="正文文本 (2) + 10 pt Exact"/>
    <w:uiPriority w:val="99"/>
    <w:rPr>
      <w:rFonts w:ascii="MingLiU" w:eastAsia="MingLiU" w:cs="MingLiU"/>
      <w:sz w:val="20"/>
      <w:szCs w:val="20"/>
      <w:u w:val="none"/>
      <w:shd w:val="clear" w:color="auto" w:fill="FFFFFF"/>
      <w:lang w:val="en-US" w:eastAsia="en-US"/>
    </w:rPr>
  </w:style>
  <w:style w:type="character" w:customStyle="1" w:styleId="245pt">
    <w:name w:val="正文文本 (2) + 4.5 pt"/>
    <w:uiPriority w:val="99"/>
    <w:rPr>
      <w:rFonts w:ascii="MingLiU" w:eastAsia="MingLiU" w:cs="MingLiU"/>
      <w:spacing w:val="140"/>
      <w:w w:val="50"/>
      <w:sz w:val="9"/>
      <w:szCs w:val="9"/>
      <w:u w:val="none"/>
      <w:shd w:val="clear" w:color="auto" w:fill="FFFFFF"/>
    </w:rPr>
  </w:style>
  <w:style w:type="character" w:customStyle="1" w:styleId="7">
    <w:name w:val="正文文本 (7)_"/>
    <w:link w:val="70"/>
    <w:uiPriority w:val="99"/>
    <w:qFormat/>
    <w:rPr>
      <w:rFonts w:ascii="MingLiU" w:eastAsia="MingLiU" w:cs="MingLiU"/>
      <w:sz w:val="36"/>
      <w:szCs w:val="36"/>
      <w:shd w:val="clear" w:color="auto" w:fill="FFFFFF"/>
    </w:rPr>
  </w:style>
  <w:style w:type="paragraph" w:customStyle="1" w:styleId="70">
    <w:name w:val="正文文本 (7)"/>
    <w:basedOn w:val="a"/>
    <w:link w:val="7"/>
    <w:uiPriority w:val="99"/>
    <w:pPr>
      <w:shd w:val="clear" w:color="auto" w:fill="FFFFFF"/>
      <w:spacing w:after="780" w:line="240" w:lineRule="atLeast"/>
      <w:jc w:val="center"/>
    </w:pPr>
    <w:rPr>
      <w:rFonts w:ascii="MingLiU" w:eastAsia="MingLiU" w:hAnsiTheme="minorHAnsi" w:cs="MingLiU"/>
      <w:sz w:val="36"/>
      <w:szCs w:val="36"/>
    </w:rPr>
  </w:style>
  <w:style w:type="character" w:customStyle="1" w:styleId="TOC20">
    <w:name w:val="TOC 2 字符"/>
    <w:link w:val="TOC2"/>
    <w:uiPriority w:val="99"/>
    <w:rPr>
      <w:rFonts w:ascii="MingLiU" w:eastAsia="MingLiU" w:cs="MingLiU"/>
      <w:b/>
      <w:bCs/>
      <w:spacing w:val="10"/>
      <w:szCs w:val="21"/>
      <w:shd w:val="clear" w:color="auto" w:fill="FFFFFF"/>
    </w:rPr>
  </w:style>
  <w:style w:type="character" w:customStyle="1" w:styleId="TOC30">
    <w:name w:val="TOC 3 字符"/>
    <w:link w:val="TOC3"/>
    <w:uiPriority w:val="99"/>
    <w:rPr>
      <w:rFonts w:ascii="MingLiU" w:eastAsia="MingLiU" w:cs="MingLiU"/>
      <w:szCs w:val="21"/>
      <w:shd w:val="clear" w:color="auto" w:fill="FFFFFF"/>
    </w:rPr>
  </w:style>
  <w:style w:type="character" w:customStyle="1" w:styleId="10pt">
    <w:name w:val="目录 + 10 pt"/>
    <w:uiPriority w:val="99"/>
    <w:rPr>
      <w:rFonts w:ascii="MingLiU" w:eastAsia="MingLiU" w:cs="MingLiU"/>
      <w:sz w:val="20"/>
      <w:szCs w:val="20"/>
      <w:shd w:val="clear" w:color="auto" w:fill="FFFFFF"/>
      <w:lang w:val="en-US" w:eastAsia="en-US"/>
    </w:rPr>
  </w:style>
  <w:style w:type="character" w:customStyle="1" w:styleId="20">
    <w:name w:val="目录 (2) + 非粗体"/>
    <w:uiPriority w:val="99"/>
    <w:rPr>
      <w:rFonts w:ascii="MingLiU" w:eastAsia="MingLiU" w:cs="MingLiU"/>
      <w:spacing w:val="0"/>
      <w:sz w:val="21"/>
      <w:szCs w:val="21"/>
      <w:shd w:val="clear" w:color="auto" w:fill="FFFFFF"/>
    </w:rPr>
  </w:style>
  <w:style w:type="character" w:customStyle="1" w:styleId="af4">
    <w:name w:val="目录 + 粗体"/>
    <w:uiPriority w:val="99"/>
    <w:rPr>
      <w:rFonts w:ascii="MingLiU" w:eastAsia="MingLiU" w:cs="MingLiU"/>
      <w:b/>
      <w:bCs/>
      <w:spacing w:val="10"/>
      <w:sz w:val="21"/>
      <w:szCs w:val="21"/>
      <w:shd w:val="clear" w:color="auto" w:fill="FFFFFF"/>
    </w:rPr>
  </w:style>
  <w:style w:type="character" w:customStyle="1" w:styleId="22">
    <w:name w:val="标题 #2_"/>
    <w:link w:val="23"/>
    <w:uiPriority w:val="99"/>
    <w:rPr>
      <w:rFonts w:ascii="MingLiU" w:eastAsia="MingLiU" w:cs="MingLiU"/>
      <w:spacing w:val="70"/>
      <w:sz w:val="38"/>
      <w:szCs w:val="38"/>
      <w:shd w:val="clear" w:color="auto" w:fill="FFFFFF"/>
    </w:rPr>
  </w:style>
  <w:style w:type="paragraph" w:customStyle="1" w:styleId="23">
    <w:name w:val="标题 #2"/>
    <w:basedOn w:val="a"/>
    <w:link w:val="22"/>
    <w:uiPriority w:val="99"/>
    <w:pPr>
      <w:shd w:val="clear" w:color="auto" w:fill="FFFFFF"/>
      <w:spacing w:after="960" w:line="240" w:lineRule="atLeast"/>
      <w:jc w:val="center"/>
      <w:outlineLvl w:val="1"/>
    </w:pPr>
    <w:rPr>
      <w:rFonts w:ascii="MingLiU" w:eastAsia="MingLiU" w:hAnsiTheme="minorHAnsi" w:cs="MingLiU"/>
      <w:spacing w:val="70"/>
      <w:sz w:val="38"/>
      <w:szCs w:val="38"/>
    </w:rPr>
  </w:style>
  <w:style w:type="character" w:customStyle="1" w:styleId="2-2pt">
    <w:name w:val="标题 #2 + 间距 -2 pt"/>
    <w:uiPriority w:val="99"/>
    <w:rPr>
      <w:rFonts w:ascii="MingLiU" w:eastAsia="MingLiU" w:cs="MingLiU"/>
      <w:spacing w:val="-50"/>
      <w:sz w:val="38"/>
      <w:szCs w:val="38"/>
      <w:shd w:val="clear" w:color="auto" w:fill="FFFFFF"/>
      <w:lang w:val="en-US" w:eastAsia="en-US"/>
    </w:rPr>
  </w:style>
  <w:style w:type="character" w:customStyle="1" w:styleId="8">
    <w:name w:val="正文文本 (8)_"/>
    <w:link w:val="80"/>
    <w:uiPriority w:val="99"/>
    <w:rPr>
      <w:rFonts w:ascii="MingLiU" w:eastAsia="MingLiU" w:cs="MingLiU"/>
      <w:spacing w:val="40"/>
      <w:shd w:val="clear" w:color="auto" w:fill="FFFFFF"/>
    </w:rPr>
  </w:style>
  <w:style w:type="paragraph" w:customStyle="1" w:styleId="80">
    <w:name w:val="正文文本 (8)"/>
    <w:basedOn w:val="a"/>
    <w:link w:val="8"/>
    <w:uiPriority w:val="99"/>
    <w:pPr>
      <w:shd w:val="clear" w:color="auto" w:fill="FFFFFF"/>
      <w:spacing w:before="960" w:after="540" w:line="240" w:lineRule="atLeast"/>
      <w:jc w:val="left"/>
    </w:pPr>
    <w:rPr>
      <w:rFonts w:ascii="MingLiU" w:eastAsia="MingLiU" w:hAnsiTheme="minorHAnsi" w:cs="MingLiU"/>
      <w:spacing w:val="40"/>
    </w:rPr>
  </w:style>
  <w:style w:type="character" w:customStyle="1" w:styleId="821pt">
    <w:name w:val="正文文本 (8) + 21 pt"/>
    <w:uiPriority w:val="99"/>
    <w:rPr>
      <w:rFonts w:ascii="MingLiU" w:eastAsia="MingLiU" w:cs="MingLiU"/>
      <w:spacing w:val="0"/>
      <w:sz w:val="42"/>
      <w:szCs w:val="42"/>
      <w:shd w:val="clear" w:color="auto" w:fill="FFFFFF"/>
      <w:lang w:val="en-US" w:eastAsia="en-US"/>
    </w:rPr>
  </w:style>
  <w:style w:type="character" w:customStyle="1" w:styleId="31">
    <w:name w:val="标题 #3_"/>
    <w:link w:val="32"/>
    <w:uiPriority w:val="99"/>
    <w:rPr>
      <w:rFonts w:ascii="MingLiU" w:eastAsia="MingLiU" w:cs="MingLiU"/>
      <w:spacing w:val="40"/>
      <w:sz w:val="28"/>
      <w:szCs w:val="28"/>
      <w:shd w:val="clear" w:color="auto" w:fill="FFFFFF"/>
    </w:rPr>
  </w:style>
  <w:style w:type="paragraph" w:customStyle="1" w:styleId="32">
    <w:name w:val="标题 #3"/>
    <w:basedOn w:val="a"/>
    <w:link w:val="31"/>
    <w:uiPriority w:val="99"/>
    <w:pPr>
      <w:shd w:val="clear" w:color="auto" w:fill="FFFFFF"/>
      <w:spacing w:after="480" w:line="240" w:lineRule="atLeast"/>
      <w:jc w:val="center"/>
      <w:outlineLvl w:val="2"/>
    </w:pPr>
    <w:rPr>
      <w:rFonts w:ascii="MingLiU" w:eastAsia="MingLiU" w:hAnsiTheme="minorHAnsi" w:cs="MingLiU"/>
      <w:spacing w:val="40"/>
      <w:sz w:val="28"/>
      <w:szCs w:val="28"/>
    </w:rPr>
  </w:style>
  <w:style w:type="character" w:customStyle="1" w:styleId="41">
    <w:name w:val="标题 #4_"/>
    <w:link w:val="42"/>
    <w:uiPriority w:val="99"/>
    <w:rPr>
      <w:rFonts w:ascii="MingLiU" w:eastAsia="MingLiU" w:cs="MingLiU"/>
      <w:b/>
      <w:bCs/>
      <w:shd w:val="clear" w:color="auto" w:fill="FFFFFF"/>
    </w:rPr>
  </w:style>
  <w:style w:type="paragraph" w:customStyle="1" w:styleId="42">
    <w:name w:val="标题 #4"/>
    <w:basedOn w:val="a"/>
    <w:link w:val="41"/>
    <w:uiPriority w:val="99"/>
    <w:pPr>
      <w:shd w:val="clear" w:color="auto" w:fill="FFFFFF"/>
      <w:spacing w:before="480" w:after="240" w:line="240" w:lineRule="atLeast"/>
      <w:jc w:val="left"/>
      <w:outlineLvl w:val="3"/>
    </w:pPr>
    <w:rPr>
      <w:rFonts w:ascii="MingLiU" w:eastAsia="MingLiU" w:hAnsiTheme="minorHAnsi" w:cs="MingLiU"/>
      <w:b/>
      <w:bCs/>
    </w:rPr>
  </w:style>
  <w:style w:type="character" w:customStyle="1" w:styleId="52">
    <w:name w:val="标题 #5_"/>
    <w:link w:val="511"/>
    <w:uiPriority w:val="99"/>
    <w:rPr>
      <w:rFonts w:ascii="MingLiU" w:eastAsia="MingLiU" w:cs="MingLiU"/>
      <w:spacing w:val="20"/>
      <w:shd w:val="clear" w:color="auto" w:fill="FFFFFF"/>
    </w:rPr>
  </w:style>
  <w:style w:type="paragraph" w:customStyle="1" w:styleId="511">
    <w:name w:val="标题 #51"/>
    <w:basedOn w:val="a"/>
    <w:link w:val="52"/>
    <w:uiPriority w:val="99"/>
    <w:pPr>
      <w:shd w:val="clear" w:color="auto" w:fill="FFFFFF"/>
      <w:spacing w:after="120" w:line="240" w:lineRule="atLeast"/>
      <w:ind w:firstLine="460"/>
      <w:jc w:val="distribute"/>
      <w:outlineLvl w:val="4"/>
    </w:pPr>
    <w:rPr>
      <w:rFonts w:ascii="MingLiU" w:eastAsia="MingLiU" w:hAnsiTheme="minorHAnsi" w:cs="MingLiU"/>
      <w:spacing w:val="20"/>
    </w:rPr>
  </w:style>
  <w:style w:type="character" w:customStyle="1" w:styleId="af5">
    <w:name w:val="页眉或页脚"/>
    <w:uiPriority w:val="99"/>
    <w:rPr>
      <w:rFonts w:ascii="MingLiU" w:eastAsia="MingLiU" w:cs="MingLiU"/>
      <w:spacing w:val="20"/>
      <w:sz w:val="17"/>
      <w:szCs w:val="17"/>
      <w:u w:val="single"/>
      <w:shd w:val="clear" w:color="auto" w:fill="FFFFFF"/>
    </w:rPr>
  </w:style>
  <w:style w:type="character" w:customStyle="1" w:styleId="33">
    <w:name w:val="页眉或页脚3"/>
    <w:uiPriority w:val="99"/>
    <w:rPr>
      <w:rFonts w:ascii="MingLiU" w:eastAsia="MingLiU" w:cs="MingLiU"/>
      <w:spacing w:val="20"/>
      <w:sz w:val="17"/>
      <w:szCs w:val="17"/>
      <w:u w:val="none"/>
      <w:shd w:val="clear" w:color="auto" w:fill="FFFFFF"/>
    </w:rPr>
  </w:style>
  <w:style w:type="character" w:customStyle="1" w:styleId="3pt5">
    <w:name w:val="页眉或页脚 + 间距 3 pt5"/>
    <w:uiPriority w:val="99"/>
    <w:rPr>
      <w:rFonts w:ascii="MingLiU" w:eastAsia="MingLiU" w:cs="MingLiU"/>
      <w:spacing w:val="60"/>
      <w:sz w:val="17"/>
      <w:szCs w:val="17"/>
      <w:u w:val="single"/>
      <w:shd w:val="clear" w:color="auto" w:fill="FFFFFF"/>
    </w:rPr>
  </w:style>
  <w:style w:type="character" w:customStyle="1" w:styleId="511pt">
    <w:name w:val="正文文本 (5) + 11 pt"/>
    <w:uiPriority w:val="99"/>
    <w:rPr>
      <w:rFonts w:ascii="MingLiU" w:eastAsia="MingLiU" w:cs="MingLiU"/>
      <w:spacing w:val="0"/>
      <w:sz w:val="22"/>
      <w:szCs w:val="22"/>
      <w:shd w:val="clear" w:color="auto" w:fill="FFFFFF"/>
      <w:lang w:val="en-US" w:eastAsia="en-US"/>
    </w:rPr>
  </w:style>
  <w:style w:type="character" w:customStyle="1" w:styleId="5105pt">
    <w:name w:val="标题 #5 + 10.5 pt"/>
    <w:uiPriority w:val="99"/>
    <w:rPr>
      <w:rFonts w:ascii="MingLiU" w:eastAsia="MingLiU" w:cs="MingLiU"/>
      <w:spacing w:val="0"/>
      <w:sz w:val="21"/>
      <w:szCs w:val="21"/>
      <w:shd w:val="clear" w:color="auto" w:fill="FFFFFF"/>
    </w:rPr>
  </w:style>
  <w:style w:type="character" w:customStyle="1" w:styleId="9">
    <w:name w:val="正文文本 (9)_"/>
    <w:link w:val="90"/>
    <w:uiPriority w:val="99"/>
    <w:rPr>
      <w:rFonts w:ascii="MingLiU" w:eastAsia="MingLiU" w:cs="MingLiU"/>
      <w:b/>
      <w:bCs/>
      <w:shd w:val="clear" w:color="auto" w:fill="FFFFFF"/>
    </w:rPr>
  </w:style>
  <w:style w:type="paragraph" w:customStyle="1" w:styleId="90">
    <w:name w:val="正文文本 (9)"/>
    <w:basedOn w:val="a"/>
    <w:link w:val="9"/>
    <w:uiPriority w:val="99"/>
    <w:pPr>
      <w:shd w:val="clear" w:color="auto" w:fill="FFFFFF"/>
      <w:spacing w:before="120" w:after="240" w:line="240" w:lineRule="atLeast"/>
      <w:jc w:val="distribute"/>
    </w:pPr>
    <w:rPr>
      <w:rFonts w:ascii="MingLiU" w:eastAsia="MingLiU" w:hAnsiTheme="minorHAnsi" w:cs="MingLiU"/>
      <w:b/>
      <w:bCs/>
    </w:rPr>
  </w:style>
  <w:style w:type="character" w:customStyle="1" w:styleId="100">
    <w:name w:val="正文文本 (10)_"/>
    <w:link w:val="101"/>
    <w:uiPriority w:val="99"/>
    <w:rPr>
      <w:rFonts w:ascii="MingLiU" w:eastAsia="MingLiU" w:cs="MingLiU"/>
      <w:sz w:val="19"/>
      <w:szCs w:val="19"/>
      <w:shd w:val="clear" w:color="auto" w:fill="FFFFFF"/>
    </w:rPr>
  </w:style>
  <w:style w:type="paragraph" w:customStyle="1" w:styleId="101">
    <w:name w:val="正文文本 (10)"/>
    <w:basedOn w:val="a"/>
    <w:link w:val="100"/>
    <w:uiPriority w:val="99"/>
    <w:pPr>
      <w:shd w:val="clear" w:color="auto" w:fill="FFFFFF"/>
      <w:spacing w:line="312" w:lineRule="exact"/>
      <w:jc w:val="left"/>
    </w:pPr>
    <w:rPr>
      <w:rFonts w:ascii="MingLiU" w:eastAsia="MingLiU" w:hAnsiTheme="minorHAnsi" w:cs="MingLiU"/>
      <w:sz w:val="19"/>
      <w:szCs w:val="19"/>
    </w:rPr>
  </w:style>
  <w:style w:type="character" w:customStyle="1" w:styleId="10Georgia">
    <w:name w:val="正文文本 (10) + Georgia"/>
    <w:uiPriority w:val="99"/>
    <w:rPr>
      <w:rFonts w:ascii="Georgia" w:eastAsia="MingLiU" w:hAnsi="Georgia" w:cs="Georgia"/>
      <w:b/>
      <w:bCs/>
      <w:sz w:val="14"/>
      <w:szCs w:val="14"/>
      <w:shd w:val="clear" w:color="auto" w:fill="FFFFFF"/>
      <w:lang w:val="en-US" w:eastAsia="en-US"/>
    </w:rPr>
  </w:style>
  <w:style w:type="character" w:customStyle="1" w:styleId="2SimHei">
    <w:name w:val="正文文本 (2) + SimHei"/>
    <w:uiPriority w:val="99"/>
    <w:rPr>
      <w:rFonts w:ascii="黑体" w:eastAsia="黑体" w:cs="黑体"/>
      <w:sz w:val="20"/>
      <w:szCs w:val="20"/>
      <w:u w:val="none"/>
      <w:shd w:val="clear" w:color="auto" w:fill="FFFFFF"/>
    </w:rPr>
  </w:style>
  <w:style w:type="character" w:customStyle="1" w:styleId="110">
    <w:name w:val="正文文本 (11)_"/>
    <w:link w:val="111"/>
    <w:uiPriority w:val="99"/>
    <w:rPr>
      <w:rFonts w:ascii="MingLiU" w:eastAsia="MingLiU" w:cs="MingLiU"/>
      <w:sz w:val="17"/>
      <w:szCs w:val="17"/>
      <w:shd w:val="clear" w:color="auto" w:fill="FFFFFF"/>
    </w:rPr>
  </w:style>
  <w:style w:type="paragraph" w:customStyle="1" w:styleId="111">
    <w:name w:val="正文文本 (11)"/>
    <w:basedOn w:val="a"/>
    <w:link w:val="110"/>
    <w:uiPriority w:val="99"/>
    <w:pPr>
      <w:shd w:val="clear" w:color="auto" w:fill="FFFFFF"/>
      <w:spacing w:before="60" w:after="60" w:line="240" w:lineRule="atLeast"/>
      <w:jc w:val="center"/>
    </w:pPr>
    <w:rPr>
      <w:rFonts w:ascii="MingLiU" w:eastAsia="MingLiU" w:hAnsiTheme="minorHAnsi" w:cs="MingLiU"/>
      <w:sz w:val="17"/>
      <w:szCs w:val="17"/>
    </w:rPr>
  </w:style>
  <w:style w:type="character" w:customStyle="1" w:styleId="11Georgia">
    <w:name w:val="正文文本 (11) + Georgia"/>
    <w:uiPriority w:val="99"/>
    <w:rPr>
      <w:rFonts w:ascii="Georgia" w:eastAsia="MingLiU" w:hAnsi="Georgia" w:cs="Georgia"/>
      <w:b/>
      <w:bCs/>
      <w:sz w:val="15"/>
      <w:szCs w:val="15"/>
      <w:shd w:val="clear" w:color="auto" w:fill="FFFFFF"/>
      <w:lang w:val="en-US" w:eastAsia="en-US"/>
    </w:rPr>
  </w:style>
  <w:style w:type="character" w:customStyle="1" w:styleId="30pt">
    <w:name w:val="标题 #3 + 间距 0 pt"/>
    <w:uiPriority w:val="99"/>
    <w:rPr>
      <w:rFonts w:ascii="MingLiU" w:eastAsia="MingLiU" w:cs="MingLiU"/>
      <w:spacing w:val="0"/>
      <w:sz w:val="28"/>
      <w:szCs w:val="28"/>
      <w:shd w:val="clear" w:color="auto" w:fill="FFFFFF"/>
    </w:rPr>
  </w:style>
  <w:style w:type="character" w:customStyle="1" w:styleId="12">
    <w:name w:val="正文文本 (12)_"/>
    <w:link w:val="120"/>
    <w:uiPriority w:val="99"/>
    <w:rPr>
      <w:rFonts w:ascii="Calibri" w:hAnsi="Calibri" w:cs="Calibri"/>
      <w:sz w:val="8"/>
      <w:szCs w:val="8"/>
      <w:shd w:val="clear" w:color="auto" w:fill="FFFFFF"/>
      <w:lang w:eastAsia="en-US"/>
    </w:rPr>
  </w:style>
  <w:style w:type="paragraph" w:customStyle="1" w:styleId="120">
    <w:name w:val="正文文本 (12)"/>
    <w:basedOn w:val="a"/>
    <w:link w:val="12"/>
    <w:uiPriority w:val="99"/>
    <w:pPr>
      <w:shd w:val="clear" w:color="auto" w:fill="FFFFFF"/>
      <w:spacing w:after="300" w:line="240" w:lineRule="atLeast"/>
      <w:jc w:val="left"/>
    </w:pPr>
    <w:rPr>
      <w:rFonts w:eastAsiaTheme="minorEastAsia" w:cs="Calibri"/>
      <w:sz w:val="8"/>
      <w:szCs w:val="8"/>
      <w:lang w:eastAsia="en-US"/>
    </w:rPr>
  </w:style>
  <w:style w:type="character" w:customStyle="1" w:styleId="af6">
    <w:name w:val="目录 + 斜体"/>
    <w:uiPriority w:val="99"/>
    <w:rPr>
      <w:rFonts w:ascii="MingLiU" w:eastAsia="MingLiU" w:cs="MingLiU"/>
      <w:i/>
      <w:iCs/>
      <w:spacing w:val="0"/>
      <w:sz w:val="21"/>
      <w:szCs w:val="21"/>
      <w:shd w:val="clear" w:color="auto" w:fill="FFFFFF"/>
      <w:lang w:val="en-US" w:eastAsia="en-US"/>
    </w:rPr>
  </w:style>
  <w:style w:type="character" w:customStyle="1" w:styleId="13">
    <w:name w:val="正文文本 (13)_"/>
    <w:link w:val="130"/>
    <w:uiPriority w:val="99"/>
    <w:rPr>
      <w:rFonts w:ascii="MingLiU" w:eastAsia="MingLiU" w:cs="MingLiU"/>
      <w:sz w:val="19"/>
      <w:szCs w:val="19"/>
      <w:shd w:val="clear" w:color="auto" w:fill="FFFFFF"/>
    </w:rPr>
  </w:style>
  <w:style w:type="paragraph" w:customStyle="1" w:styleId="130">
    <w:name w:val="正文文本 (13)"/>
    <w:basedOn w:val="a"/>
    <w:link w:val="13"/>
    <w:uiPriority w:val="99"/>
    <w:pPr>
      <w:shd w:val="clear" w:color="auto" w:fill="FFFFFF"/>
      <w:spacing w:before="120" w:line="317" w:lineRule="exact"/>
      <w:jc w:val="left"/>
    </w:pPr>
    <w:rPr>
      <w:rFonts w:ascii="MingLiU" w:eastAsia="MingLiU" w:hAnsiTheme="minorHAnsi" w:cs="MingLiU"/>
      <w:sz w:val="19"/>
      <w:szCs w:val="19"/>
    </w:rPr>
  </w:style>
  <w:style w:type="character" w:customStyle="1" w:styleId="13Georgia">
    <w:name w:val="正文文本 (13) + Georgia"/>
    <w:uiPriority w:val="99"/>
    <w:rPr>
      <w:rFonts w:ascii="Georgia" w:eastAsia="MingLiU" w:hAnsi="Georgia" w:cs="Georgia"/>
      <w:spacing w:val="0"/>
      <w:sz w:val="19"/>
      <w:szCs w:val="19"/>
      <w:shd w:val="clear" w:color="auto" w:fill="FFFFFF"/>
      <w:lang w:val="en-US" w:eastAsia="en-US"/>
    </w:rPr>
  </w:style>
  <w:style w:type="character" w:customStyle="1" w:styleId="af7">
    <w:name w:val="图片标题_"/>
    <w:link w:val="af8"/>
    <w:uiPriority w:val="99"/>
    <w:rPr>
      <w:rFonts w:ascii="MingLiU" w:eastAsia="MingLiU" w:cs="MingLiU"/>
      <w:spacing w:val="30"/>
      <w:sz w:val="16"/>
      <w:szCs w:val="16"/>
      <w:shd w:val="clear" w:color="auto" w:fill="FFFFFF"/>
      <w:lang w:eastAsia="en-US"/>
    </w:rPr>
  </w:style>
  <w:style w:type="paragraph" w:customStyle="1" w:styleId="af8">
    <w:name w:val="图片标题"/>
    <w:basedOn w:val="a"/>
    <w:link w:val="af7"/>
    <w:uiPriority w:val="99"/>
    <w:pPr>
      <w:shd w:val="clear" w:color="auto" w:fill="FFFFFF"/>
      <w:spacing w:line="240" w:lineRule="atLeast"/>
      <w:jc w:val="center"/>
    </w:pPr>
    <w:rPr>
      <w:rFonts w:ascii="MingLiU" w:eastAsia="MingLiU" w:hAnsiTheme="minorHAnsi" w:cs="MingLiU"/>
      <w:spacing w:val="30"/>
      <w:sz w:val="16"/>
      <w:szCs w:val="16"/>
      <w:lang w:eastAsia="en-US"/>
    </w:rPr>
  </w:style>
  <w:style w:type="character" w:customStyle="1" w:styleId="210pt31">
    <w:name w:val="正文文本 (2) + 10 pt31"/>
    <w:uiPriority w:val="99"/>
    <w:rPr>
      <w:rFonts w:ascii="MingLiU" w:eastAsia="MingLiU" w:cs="MingLiU"/>
      <w:i/>
      <w:iCs/>
      <w:sz w:val="20"/>
      <w:szCs w:val="20"/>
      <w:u w:val="none"/>
      <w:shd w:val="clear" w:color="auto" w:fill="FFFFFF"/>
      <w:lang w:val="en-US" w:eastAsia="en-US"/>
    </w:rPr>
  </w:style>
  <w:style w:type="character" w:customStyle="1" w:styleId="210ptExact3">
    <w:name w:val="正文文本 (2) + 10 pt Exact3"/>
    <w:uiPriority w:val="99"/>
    <w:rPr>
      <w:rFonts w:ascii="MingLiU" w:eastAsia="MingLiU" w:cs="MingLiU"/>
      <w:sz w:val="20"/>
      <w:szCs w:val="20"/>
      <w:u w:val="none"/>
      <w:shd w:val="clear" w:color="auto" w:fill="FFFFFF"/>
    </w:rPr>
  </w:style>
  <w:style w:type="character" w:customStyle="1" w:styleId="2CalibriExact">
    <w:name w:val="正文文本 (2) + Calibri Exact"/>
    <w:uiPriority w:val="99"/>
    <w:rPr>
      <w:rFonts w:ascii="Calibri" w:eastAsia="MingLiU" w:hAnsi="Calibri" w:cs="Calibri"/>
      <w:spacing w:val="0"/>
      <w:sz w:val="21"/>
      <w:szCs w:val="21"/>
      <w:u w:val="none"/>
      <w:shd w:val="clear" w:color="auto" w:fill="FFFFFF"/>
    </w:rPr>
  </w:style>
  <w:style w:type="character" w:customStyle="1" w:styleId="23ptExact">
    <w:name w:val="正文文本 (2) + 间距 3 pt Exact"/>
    <w:uiPriority w:val="99"/>
    <w:rPr>
      <w:rFonts w:ascii="MingLiU" w:eastAsia="MingLiU" w:cs="MingLiU"/>
      <w:spacing w:val="60"/>
      <w:sz w:val="21"/>
      <w:szCs w:val="21"/>
      <w:u w:val="none"/>
      <w:shd w:val="clear" w:color="auto" w:fill="FFFFFF"/>
    </w:rPr>
  </w:style>
  <w:style w:type="character" w:customStyle="1" w:styleId="2Exact0">
    <w:name w:val="图片标题 (2) Exact"/>
    <w:link w:val="24"/>
    <w:uiPriority w:val="99"/>
    <w:rPr>
      <w:rFonts w:ascii="Book Antiqua" w:hAnsi="Book Antiqua" w:cs="Book Antiqua"/>
      <w:sz w:val="14"/>
      <w:szCs w:val="14"/>
      <w:shd w:val="clear" w:color="auto" w:fill="FFFFFF"/>
    </w:rPr>
  </w:style>
  <w:style w:type="paragraph" w:customStyle="1" w:styleId="24">
    <w:name w:val="图片标题 (2)"/>
    <w:basedOn w:val="a"/>
    <w:link w:val="2Exact0"/>
    <w:uiPriority w:val="99"/>
    <w:pPr>
      <w:shd w:val="clear" w:color="auto" w:fill="FFFFFF"/>
      <w:spacing w:line="240" w:lineRule="atLeast"/>
      <w:jc w:val="left"/>
    </w:pPr>
    <w:rPr>
      <w:rFonts w:ascii="Book Antiqua" w:eastAsiaTheme="minorEastAsia" w:hAnsi="Book Antiqua" w:cs="Book Antiqua"/>
      <w:sz w:val="14"/>
      <w:szCs w:val="14"/>
    </w:rPr>
  </w:style>
  <w:style w:type="character" w:customStyle="1" w:styleId="3Exact">
    <w:name w:val="图片标题 (3) Exact"/>
    <w:link w:val="34"/>
    <w:uiPriority w:val="99"/>
    <w:rPr>
      <w:rFonts w:ascii="Sylfaen" w:hAnsi="Sylfaen" w:cs="Sylfaen"/>
      <w:i/>
      <w:iCs/>
      <w:sz w:val="14"/>
      <w:szCs w:val="14"/>
      <w:shd w:val="clear" w:color="auto" w:fill="FFFFFF"/>
      <w:lang w:eastAsia="en-US"/>
    </w:rPr>
  </w:style>
  <w:style w:type="paragraph" w:customStyle="1" w:styleId="34">
    <w:name w:val="图片标题 (3)"/>
    <w:basedOn w:val="a"/>
    <w:link w:val="3Exact"/>
    <w:uiPriority w:val="99"/>
    <w:pPr>
      <w:shd w:val="clear" w:color="auto" w:fill="FFFFFF"/>
      <w:spacing w:line="240" w:lineRule="atLeast"/>
      <w:jc w:val="left"/>
    </w:pPr>
    <w:rPr>
      <w:rFonts w:ascii="Sylfaen" w:eastAsiaTheme="minorEastAsia" w:hAnsi="Sylfaen" w:cs="Sylfaen"/>
      <w:i/>
      <w:iCs/>
      <w:sz w:val="14"/>
      <w:szCs w:val="14"/>
      <w:lang w:eastAsia="en-US"/>
    </w:rPr>
  </w:style>
  <w:style w:type="character" w:customStyle="1" w:styleId="4Exact">
    <w:name w:val="图片标题 (4) Exact"/>
    <w:link w:val="43"/>
    <w:uiPriority w:val="99"/>
    <w:rPr>
      <w:rFonts w:ascii="Georgia" w:hAnsi="Georgia" w:cs="Georgia"/>
      <w:i/>
      <w:iCs/>
      <w:sz w:val="14"/>
      <w:szCs w:val="14"/>
      <w:shd w:val="clear" w:color="auto" w:fill="FFFFFF"/>
      <w:lang w:eastAsia="en-US"/>
    </w:rPr>
  </w:style>
  <w:style w:type="paragraph" w:customStyle="1" w:styleId="43">
    <w:name w:val="图片标题 (4)"/>
    <w:basedOn w:val="a"/>
    <w:link w:val="4Exact"/>
    <w:uiPriority w:val="99"/>
    <w:pPr>
      <w:shd w:val="clear" w:color="auto" w:fill="FFFFFF"/>
      <w:spacing w:line="240" w:lineRule="atLeast"/>
      <w:jc w:val="left"/>
    </w:pPr>
    <w:rPr>
      <w:rFonts w:ascii="Georgia" w:eastAsiaTheme="minorEastAsia" w:hAnsi="Georgia" w:cs="Georgia"/>
      <w:i/>
      <w:iCs/>
      <w:sz w:val="14"/>
      <w:szCs w:val="14"/>
      <w:lang w:eastAsia="en-US"/>
    </w:rPr>
  </w:style>
  <w:style w:type="character" w:customStyle="1" w:styleId="5Exact">
    <w:name w:val="图片标题 (5) Exact"/>
    <w:link w:val="53"/>
    <w:uiPriority w:val="99"/>
    <w:rPr>
      <w:rFonts w:ascii="Book Antiqua" w:hAnsi="Book Antiqua" w:cs="Book Antiqua"/>
      <w:b/>
      <w:bCs/>
      <w:spacing w:val="30"/>
      <w:sz w:val="14"/>
      <w:szCs w:val="14"/>
      <w:shd w:val="clear" w:color="auto" w:fill="FFFFFF"/>
      <w:lang w:eastAsia="en-US"/>
    </w:rPr>
  </w:style>
  <w:style w:type="paragraph" w:customStyle="1" w:styleId="53">
    <w:name w:val="图片标题 (5)"/>
    <w:basedOn w:val="a"/>
    <w:link w:val="5Exact"/>
    <w:uiPriority w:val="99"/>
    <w:pPr>
      <w:shd w:val="clear" w:color="auto" w:fill="FFFFFF"/>
      <w:spacing w:line="240" w:lineRule="atLeast"/>
    </w:pPr>
    <w:rPr>
      <w:rFonts w:ascii="Book Antiqua" w:eastAsiaTheme="minorEastAsia" w:hAnsi="Book Antiqua" w:cs="Book Antiqua"/>
      <w:b/>
      <w:bCs/>
      <w:spacing w:val="30"/>
      <w:sz w:val="14"/>
      <w:szCs w:val="14"/>
      <w:lang w:eastAsia="en-US"/>
    </w:rPr>
  </w:style>
  <w:style w:type="character" w:customStyle="1" w:styleId="6Exact0">
    <w:name w:val="图片标题 (6) Exact"/>
    <w:link w:val="61"/>
    <w:uiPriority w:val="99"/>
    <w:rPr>
      <w:rFonts w:ascii="MingLiU" w:eastAsia="MingLiU" w:cs="MingLiU"/>
      <w:i/>
      <w:iCs/>
      <w:sz w:val="19"/>
      <w:szCs w:val="19"/>
      <w:shd w:val="clear" w:color="auto" w:fill="FFFFFF"/>
      <w:lang w:eastAsia="en-US"/>
    </w:rPr>
  </w:style>
  <w:style w:type="paragraph" w:customStyle="1" w:styleId="61">
    <w:name w:val="图片标题 (6)"/>
    <w:basedOn w:val="a"/>
    <w:link w:val="6Exact0"/>
    <w:uiPriority w:val="99"/>
    <w:pPr>
      <w:shd w:val="clear" w:color="auto" w:fill="FFFFFF"/>
      <w:spacing w:line="240" w:lineRule="atLeast"/>
      <w:jc w:val="left"/>
    </w:pPr>
    <w:rPr>
      <w:rFonts w:ascii="MingLiU" w:eastAsia="MingLiU" w:hAnsiTheme="minorHAnsi" w:cs="MingLiU"/>
      <w:i/>
      <w:iCs/>
      <w:sz w:val="19"/>
      <w:szCs w:val="19"/>
      <w:lang w:eastAsia="en-US"/>
    </w:rPr>
  </w:style>
  <w:style w:type="character" w:customStyle="1" w:styleId="6Sylfaen">
    <w:name w:val="图片标题 (6) + Sylfaen"/>
    <w:uiPriority w:val="99"/>
    <w:rPr>
      <w:rFonts w:ascii="Sylfaen" w:eastAsia="MingLiU" w:hAnsi="Sylfaen" w:cs="Sylfaen"/>
      <w:spacing w:val="10"/>
      <w:sz w:val="20"/>
      <w:szCs w:val="20"/>
      <w:shd w:val="clear" w:color="auto" w:fill="FFFFFF"/>
      <w:lang w:eastAsia="en-US"/>
    </w:rPr>
  </w:style>
  <w:style w:type="character" w:customStyle="1" w:styleId="6Sylfaen1">
    <w:name w:val="图片标题 (6) + Sylfaen1"/>
    <w:uiPriority w:val="99"/>
    <w:rPr>
      <w:rFonts w:ascii="Sylfaen" w:eastAsia="MingLiU" w:hAnsi="Sylfaen" w:cs="Sylfaen"/>
      <w:strike/>
      <w:spacing w:val="10"/>
      <w:sz w:val="20"/>
      <w:szCs w:val="20"/>
      <w:shd w:val="clear" w:color="auto" w:fill="FFFFFF"/>
      <w:lang w:eastAsia="en-US"/>
    </w:rPr>
  </w:style>
  <w:style w:type="character" w:customStyle="1" w:styleId="22Exact">
    <w:name w:val="正文文本 (22) Exact"/>
    <w:link w:val="220"/>
    <w:uiPriority w:val="99"/>
    <w:rPr>
      <w:rFonts w:ascii="Book Antiqua" w:hAnsi="Book Antiqua" w:cs="Book Antiqua"/>
      <w:i/>
      <w:iCs/>
      <w:sz w:val="13"/>
      <w:szCs w:val="13"/>
      <w:shd w:val="clear" w:color="auto" w:fill="FFFFFF"/>
      <w:lang w:eastAsia="en-US"/>
    </w:rPr>
  </w:style>
  <w:style w:type="paragraph" w:customStyle="1" w:styleId="220">
    <w:name w:val="正文文本 (22)"/>
    <w:basedOn w:val="a"/>
    <w:link w:val="22Exact"/>
    <w:uiPriority w:val="99"/>
    <w:pPr>
      <w:shd w:val="clear" w:color="auto" w:fill="FFFFFF"/>
      <w:spacing w:line="240" w:lineRule="atLeast"/>
      <w:jc w:val="left"/>
    </w:pPr>
    <w:rPr>
      <w:rFonts w:ascii="Book Antiqua" w:eastAsiaTheme="minorEastAsia" w:hAnsi="Book Antiqua" w:cs="Book Antiqua"/>
      <w:i/>
      <w:iCs/>
      <w:sz w:val="13"/>
      <w:szCs w:val="13"/>
      <w:lang w:eastAsia="en-US"/>
    </w:rPr>
  </w:style>
  <w:style w:type="character" w:customStyle="1" w:styleId="23Exact">
    <w:name w:val="正文文本 (23) Exact"/>
    <w:uiPriority w:val="99"/>
    <w:rPr>
      <w:rFonts w:ascii="MingLiU" w:eastAsia="MingLiU" w:cs="MingLiU"/>
      <w:sz w:val="20"/>
      <w:szCs w:val="20"/>
      <w:u w:val="none"/>
      <w:lang w:val="en-US" w:eastAsia="en-US"/>
    </w:rPr>
  </w:style>
  <w:style w:type="character" w:customStyle="1" w:styleId="237ptExact">
    <w:name w:val="正文文本 (23) + 间距 7 pt Exact"/>
    <w:uiPriority w:val="99"/>
    <w:rPr>
      <w:rFonts w:ascii="MingLiU" w:eastAsia="MingLiU" w:cs="MingLiU"/>
      <w:color w:val="000000"/>
      <w:spacing w:val="140"/>
      <w:w w:val="100"/>
      <w:position w:val="0"/>
      <w:shd w:val="clear" w:color="auto" w:fill="FFFFFF"/>
      <w:lang w:eastAsia="en-US"/>
    </w:rPr>
  </w:style>
  <w:style w:type="character" w:customStyle="1" w:styleId="230">
    <w:name w:val="正文文本 (23) + 斜体"/>
    <w:uiPriority w:val="99"/>
    <w:rPr>
      <w:rFonts w:ascii="MingLiU" w:eastAsia="MingLiU" w:cs="MingLiU"/>
      <w:i/>
      <w:iCs/>
      <w:color w:val="000000"/>
      <w:spacing w:val="10"/>
      <w:w w:val="100"/>
      <w:position w:val="0"/>
      <w:shd w:val="clear" w:color="auto" w:fill="FFFFFF"/>
      <w:lang w:eastAsia="en-US"/>
    </w:rPr>
  </w:style>
  <w:style w:type="character" w:customStyle="1" w:styleId="23105ptExact">
    <w:name w:val="正文文本 (23) + 10.5 pt Exact"/>
    <w:uiPriority w:val="99"/>
    <w:rPr>
      <w:rFonts w:ascii="MingLiU" w:eastAsia="MingLiU" w:cs="MingLiU"/>
      <w:color w:val="000000"/>
      <w:spacing w:val="0"/>
      <w:w w:val="100"/>
      <w:position w:val="0"/>
      <w:sz w:val="21"/>
      <w:szCs w:val="21"/>
      <w:shd w:val="clear" w:color="auto" w:fill="FFFFFF"/>
      <w:lang w:eastAsia="en-US"/>
    </w:rPr>
  </w:style>
  <w:style w:type="character" w:customStyle="1" w:styleId="7Exact">
    <w:name w:val="图片标题 (7) Exact"/>
    <w:link w:val="71"/>
    <w:uiPriority w:val="99"/>
    <w:rPr>
      <w:rFonts w:ascii="AngsanaUPC" w:hAnsi="AngsanaUPC" w:cs="AngsanaUPC"/>
      <w:sz w:val="22"/>
      <w:shd w:val="clear" w:color="auto" w:fill="FFFFFF"/>
    </w:rPr>
  </w:style>
  <w:style w:type="paragraph" w:customStyle="1" w:styleId="71">
    <w:name w:val="图片标题 (7)"/>
    <w:basedOn w:val="a"/>
    <w:link w:val="7Exact"/>
    <w:uiPriority w:val="99"/>
    <w:pPr>
      <w:shd w:val="clear" w:color="auto" w:fill="FFFFFF"/>
      <w:spacing w:line="173" w:lineRule="exact"/>
      <w:jc w:val="distribute"/>
    </w:pPr>
    <w:rPr>
      <w:rFonts w:ascii="AngsanaUPC" w:eastAsiaTheme="minorEastAsia" w:hAnsi="AngsanaUPC" w:cs="AngsanaUPC"/>
      <w:sz w:val="22"/>
    </w:rPr>
  </w:style>
  <w:style w:type="character" w:customStyle="1" w:styleId="7BookAntiqua">
    <w:name w:val="图片标题 (7) + Book Antiqua"/>
    <w:uiPriority w:val="99"/>
    <w:rPr>
      <w:rFonts w:ascii="Book Antiqua" w:hAnsi="Book Antiqua" w:cs="Book Antiqua"/>
      <w:sz w:val="14"/>
      <w:szCs w:val="14"/>
      <w:shd w:val="clear" w:color="auto" w:fill="FFFFFF"/>
    </w:rPr>
  </w:style>
  <w:style w:type="character" w:customStyle="1" w:styleId="8Exact">
    <w:name w:val="图片标题 (8) Exact"/>
    <w:uiPriority w:val="99"/>
    <w:rPr>
      <w:rFonts w:ascii="MingLiU" w:eastAsia="MingLiU" w:cs="MingLiU"/>
      <w:sz w:val="21"/>
      <w:szCs w:val="21"/>
      <w:u w:val="none"/>
      <w:lang w:val="en-US" w:eastAsia="en-US"/>
    </w:rPr>
  </w:style>
  <w:style w:type="character" w:customStyle="1" w:styleId="810pt">
    <w:name w:val="图片标题 (8) + 10 pt"/>
    <w:uiPriority w:val="99"/>
    <w:rPr>
      <w:rFonts w:ascii="MingLiU" w:eastAsia="MingLiU" w:cs="MingLiU"/>
      <w:color w:val="000000"/>
      <w:spacing w:val="140"/>
      <w:w w:val="100"/>
      <w:position w:val="0"/>
      <w:sz w:val="20"/>
      <w:szCs w:val="20"/>
      <w:shd w:val="clear" w:color="auto" w:fill="FFFFFF"/>
      <w:lang w:val="en-US" w:eastAsia="en-US"/>
    </w:rPr>
  </w:style>
  <w:style w:type="character" w:customStyle="1" w:styleId="8Exact1">
    <w:name w:val="图片标题 (8) Exact1"/>
    <w:uiPriority w:val="99"/>
    <w:rPr>
      <w:rFonts w:ascii="MingLiU" w:eastAsia="MingLiU" w:cs="MingLiU"/>
      <w:color w:val="000000"/>
      <w:spacing w:val="0"/>
      <w:w w:val="100"/>
      <w:position w:val="0"/>
      <w:sz w:val="21"/>
      <w:szCs w:val="21"/>
      <w:shd w:val="clear" w:color="auto" w:fill="FFFFFF"/>
      <w:lang w:val="en-US" w:eastAsia="en-US"/>
    </w:rPr>
  </w:style>
  <w:style w:type="character" w:customStyle="1" w:styleId="9Exact">
    <w:name w:val="图片标题 (9) Exact"/>
    <w:link w:val="91"/>
    <w:uiPriority w:val="99"/>
    <w:rPr>
      <w:rFonts w:ascii="MingLiU" w:eastAsia="MingLiU" w:cs="MingLiU"/>
      <w:i/>
      <w:iCs/>
      <w:sz w:val="19"/>
      <w:szCs w:val="19"/>
      <w:shd w:val="clear" w:color="auto" w:fill="FFFFFF"/>
      <w:lang w:eastAsia="en-US"/>
    </w:rPr>
  </w:style>
  <w:style w:type="paragraph" w:customStyle="1" w:styleId="91">
    <w:name w:val="图片标题 (9)"/>
    <w:basedOn w:val="a"/>
    <w:link w:val="9Exact"/>
    <w:uiPriority w:val="99"/>
    <w:pPr>
      <w:shd w:val="clear" w:color="auto" w:fill="FFFFFF"/>
      <w:spacing w:before="60" w:line="432" w:lineRule="exact"/>
    </w:pPr>
    <w:rPr>
      <w:rFonts w:ascii="MingLiU" w:eastAsia="MingLiU" w:hAnsiTheme="minorHAnsi" w:cs="MingLiU"/>
      <w:i/>
      <w:iCs/>
      <w:sz w:val="19"/>
      <w:szCs w:val="19"/>
      <w:lang w:eastAsia="en-US"/>
    </w:rPr>
  </w:style>
  <w:style w:type="character" w:customStyle="1" w:styleId="91ptExact">
    <w:name w:val="图片标题 (9) + 间距 1 pt Exact"/>
    <w:uiPriority w:val="99"/>
    <w:rPr>
      <w:rFonts w:ascii="MingLiU" w:eastAsia="MingLiU" w:cs="MingLiU"/>
      <w:i/>
      <w:iCs/>
      <w:spacing w:val="20"/>
      <w:sz w:val="19"/>
      <w:szCs w:val="19"/>
      <w:shd w:val="clear" w:color="auto" w:fill="FFFFFF"/>
      <w:lang w:eastAsia="en-US"/>
    </w:rPr>
  </w:style>
  <w:style w:type="character" w:customStyle="1" w:styleId="945pt">
    <w:name w:val="图片标题 (9) + 4.5 pt"/>
    <w:uiPriority w:val="99"/>
    <w:rPr>
      <w:rFonts w:ascii="MingLiU" w:eastAsia="MingLiU" w:cs="MingLiU"/>
      <w:sz w:val="9"/>
      <w:szCs w:val="9"/>
      <w:shd w:val="clear" w:color="auto" w:fill="FFFFFF"/>
      <w:lang w:eastAsia="en-US"/>
    </w:rPr>
  </w:style>
  <w:style w:type="character" w:customStyle="1" w:styleId="10Exact">
    <w:name w:val="图片标题 (10) Exact"/>
    <w:link w:val="102"/>
    <w:uiPriority w:val="99"/>
    <w:rPr>
      <w:rFonts w:ascii="Book Antiqua" w:hAnsi="Book Antiqua" w:cs="Book Antiqua"/>
      <w:i/>
      <w:iCs/>
      <w:sz w:val="13"/>
      <w:szCs w:val="13"/>
      <w:shd w:val="clear" w:color="auto" w:fill="FFFFFF"/>
      <w:lang w:eastAsia="en-US"/>
    </w:rPr>
  </w:style>
  <w:style w:type="paragraph" w:customStyle="1" w:styleId="102">
    <w:name w:val="图片标题 (10)"/>
    <w:basedOn w:val="a"/>
    <w:link w:val="10Exact"/>
    <w:uiPriority w:val="99"/>
    <w:pPr>
      <w:shd w:val="clear" w:color="auto" w:fill="FFFFFF"/>
      <w:spacing w:line="240" w:lineRule="atLeast"/>
      <w:jc w:val="left"/>
    </w:pPr>
    <w:rPr>
      <w:rFonts w:ascii="Book Antiqua" w:eastAsiaTheme="minorEastAsia" w:hAnsi="Book Antiqua" w:cs="Book Antiqua"/>
      <w:i/>
      <w:iCs/>
      <w:sz w:val="13"/>
      <w:szCs w:val="13"/>
      <w:lang w:eastAsia="en-US"/>
    </w:rPr>
  </w:style>
  <w:style w:type="character" w:customStyle="1" w:styleId="11Exact">
    <w:name w:val="图片标题 (11) Exact"/>
    <w:link w:val="112"/>
    <w:uiPriority w:val="99"/>
    <w:rPr>
      <w:rFonts w:ascii="Sylfaen" w:hAnsi="Sylfaen" w:cs="Sylfaen"/>
      <w:i/>
      <w:iCs/>
      <w:sz w:val="11"/>
      <w:szCs w:val="11"/>
      <w:shd w:val="clear" w:color="auto" w:fill="FFFFFF"/>
      <w:lang w:eastAsia="en-US"/>
    </w:rPr>
  </w:style>
  <w:style w:type="paragraph" w:customStyle="1" w:styleId="112">
    <w:name w:val="图片标题 (11)"/>
    <w:basedOn w:val="a"/>
    <w:link w:val="11Exact"/>
    <w:uiPriority w:val="99"/>
    <w:pPr>
      <w:shd w:val="clear" w:color="auto" w:fill="FFFFFF"/>
      <w:spacing w:before="720" w:after="360" w:line="240" w:lineRule="atLeast"/>
      <w:jc w:val="left"/>
    </w:pPr>
    <w:rPr>
      <w:rFonts w:ascii="Sylfaen" w:eastAsiaTheme="minorEastAsia" w:hAnsi="Sylfaen" w:cs="Sylfaen"/>
      <w:i/>
      <w:iCs/>
      <w:sz w:val="11"/>
      <w:szCs w:val="11"/>
      <w:lang w:eastAsia="en-US"/>
    </w:rPr>
  </w:style>
  <w:style w:type="character" w:customStyle="1" w:styleId="12Exact">
    <w:name w:val="图片标题 (12) Exact"/>
    <w:link w:val="121"/>
    <w:uiPriority w:val="99"/>
    <w:rPr>
      <w:rFonts w:ascii="AngsanaUPC" w:hAnsi="AngsanaUPC" w:cs="AngsanaUPC"/>
      <w:i/>
      <w:iCs/>
      <w:szCs w:val="21"/>
      <w:shd w:val="clear" w:color="auto" w:fill="FFFFFF"/>
      <w:lang w:eastAsia="en-US"/>
    </w:rPr>
  </w:style>
  <w:style w:type="paragraph" w:customStyle="1" w:styleId="121">
    <w:name w:val="图片标题 (12)"/>
    <w:basedOn w:val="a"/>
    <w:link w:val="12Exact"/>
    <w:uiPriority w:val="99"/>
    <w:pPr>
      <w:shd w:val="clear" w:color="auto" w:fill="FFFFFF"/>
      <w:spacing w:before="360" w:line="240" w:lineRule="atLeast"/>
      <w:jc w:val="left"/>
    </w:pPr>
    <w:rPr>
      <w:rFonts w:ascii="AngsanaUPC" w:eastAsiaTheme="minorEastAsia" w:hAnsi="AngsanaUPC" w:cs="AngsanaUPC"/>
      <w:i/>
      <w:iCs/>
      <w:szCs w:val="21"/>
      <w:lang w:eastAsia="en-US"/>
    </w:rPr>
  </w:style>
  <w:style w:type="character" w:customStyle="1" w:styleId="Exact">
    <w:name w:val="图片标题 Exact"/>
    <w:uiPriority w:val="99"/>
    <w:rPr>
      <w:rFonts w:ascii="MingLiU" w:eastAsia="MingLiU" w:cs="MingLiU"/>
      <w:spacing w:val="30"/>
      <w:sz w:val="16"/>
      <w:szCs w:val="16"/>
      <w:u w:val="none"/>
      <w:lang w:val="en-US" w:eastAsia="en-US"/>
    </w:rPr>
  </w:style>
  <w:style w:type="character" w:customStyle="1" w:styleId="15Exact">
    <w:name w:val="正文文本 (15) Exact"/>
    <w:uiPriority w:val="99"/>
    <w:rPr>
      <w:rFonts w:ascii="MingLiU" w:eastAsia="MingLiU" w:cs="MingLiU"/>
      <w:i/>
      <w:iCs/>
      <w:spacing w:val="50"/>
      <w:sz w:val="19"/>
      <w:szCs w:val="19"/>
      <w:u w:val="none"/>
      <w:lang w:val="en-US" w:eastAsia="en-US"/>
    </w:rPr>
  </w:style>
  <w:style w:type="character" w:customStyle="1" w:styleId="150ptExact">
    <w:name w:val="正文文本 (15) + 间距 0 pt Exact"/>
    <w:uiPriority w:val="99"/>
    <w:rPr>
      <w:rFonts w:ascii="MingLiU" w:eastAsia="MingLiU" w:cs="MingLiU"/>
      <w:i/>
      <w:iCs/>
      <w:color w:val="000000"/>
      <w:spacing w:val="0"/>
      <w:w w:val="100"/>
      <w:position w:val="0"/>
      <w:sz w:val="19"/>
      <w:szCs w:val="19"/>
      <w:shd w:val="clear" w:color="auto" w:fill="FFFFFF"/>
      <w:lang w:eastAsia="en-US"/>
    </w:rPr>
  </w:style>
  <w:style w:type="character" w:customStyle="1" w:styleId="29Exact">
    <w:name w:val="正文文本 (29) Exact"/>
    <w:uiPriority w:val="99"/>
    <w:rPr>
      <w:rFonts w:ascii="Sylfaen" w:hAnsi="Sylfaen" w:cs="Sylfaen"/>
      <w:spacing w:val="10"/>
      <w:sz w:val="20"/>
      <w:szCs w:val="20"/>
      <w:u w:val="none"/>
      <w:lang w:val="en-US" w:eastAsia="en-US"/>
    </w:rPr>
  </w:style>
  <w:style w:type="character" w:customStyle="1" w:styleId="29MingLiUExact">
    <w:name w:val="正文文本 (29) + MingLiU Exact"/>
    <w:uiPriority w:val="99"/>
    <w:rPr>
      <w:rFonts w:ascii="MingLiU" w:eastAsia="MingLiU" w:hAnsi="Sylfaen" w:cs="MingLiU"/>
      <w:color w:val="000000"/>
      <w:spacing w:val="10"/>
      <w:w w:val="100"/>
      <w:position w:val="0"/>
      <w:shd w:val="clear" w:color="auto" w:fill="FFFFFF"/>
    </w:rPr>
  </w:style>
  <w:style w:type="character" w:customStyle="1" w:styleId="29Exact1">
    <w:name w:val="正文文本 (29) Exact1"/>
    <w:uiPriority w:val="99"/>
    <w:rPr>
      <w:rFonts w:ascii="Sylfaen" w:hAnsi="Sylfaen" w:cs="Sylfaen"/>
      <w:color w:val="000000"/>
      <w:spacing w:val="10"/>
      <w:w w:val="100"/>
      <w:position w:val="0"/>
      <w:u w:val="single"/>
      <w:shd w:val="clear" w:color="auto" w:fill="FFFFFF"/>
      <w:lang w:val="en-US" w:eastAsia="en-US"/>
    </w:rPr>
  </w:style>
  <w:style w:type="character" w:customStyle="1" w:styleId="30Exact">
    <w:name w:val="正文文本 (30) Exact"/>
    <w:link w:val="300"/>
    <w:uiPriority w:val="99"/>
    <w:rPr>
      <w:rFonts w:ascii="Book Antiqua" w:hAnsi="Book Antiqua" w:cs="Book Antiqua"/>
      <w:spacing w:val="40"/>
      <w:sz w:val="16"/>
      <w:szCs w:val="16"/>
      <w:shd w:val="clear" w:color="auto" w:fill="FFFFFF"/>
    </w:rPr>
  </w:style>
  <w:style w:type="paragraph" w:customStyle="1" w:styleId="300">
    <w:name w:val="正文文本 (30)"/>
    <w:basedOn w:val="a"/>
    <w:link w:val="30Exact"/>
    <w:uiPriority w:val="99"/>
    <w:pPr>
      <w:shd w:val="clear" w:color="auto" w:fill="FFFFFF"/>
      <w:spacing w:line="240" w:lineRule="atLeast"/>
      <w:jc w:val="left"/>
    </w:pPr>
    <w:rPr>
      <w:rFonts w:ascii="Book Antiqua" w:eastAsiaTheme="minorEastAsia" w:hAnsi="Book Antiqua" w:cs="Book Antiqua"/>
      <w:spacing w:val="40"/>
      <w:sz w:val="16"/>
      <w:szCs w:val="16"/>
    </w:rPr>
  </w:style>
  <w:style w:type="character" w:customStyle="1" w:styleId="3010pt">
    <w:name w:val="正文文本 (30) + 10 pt"/>
    <w:uiPriority w:val="99"/>
    <w:rPr>
      <w:rFonts w:ascii="Book Antiqua" w:hAnsi="Book Antiqua" w:cs="Book Antiqua"/>
      <w:b/>
      <w:bCs/>
      <w:spacing w:val="0"/>
      <w:sz w:val="20"/>
      <w:szCs w:val="20"/>
      <w:shd w:val="clear" w:color="auto" w:fill="FFFFFF"/>
    </w:rPr>
  </w:style>
  <w:style w:type="character" w:customStyle="1" w:styleId="21Exact">
    <w:name w:val="正文文本 (21) Exact"/>
    <w:uiPriority w:val="99"/>
    <w:rPr>
      <w:rFonts w:ascii="MingLiU" w:eastAsia="MingLiU" w:cs="MingLiU"/>
      <w:spacing w:val="10"/>
      <w:sz w:val="19"/>
      <w:szCs w:val="19"/>
      <w:u w:val="none"/>
    </w:rPr>
  </w:style>
  <w:style w:type="character" w:customStyle="1" w:styleId="210ptExact0">
    <w:name w:val="正文文本 (21) + 间距 0 pt Exact"/>
    <w:uiPriority w:val="99"/>
    <w:rPr>
      <w:rFonts w:ascii="MingLiU" w:eastAsia="MingLiU" w:cs="MingLiU"/>
      <w:color w:val="000000"/>
      <w:spacing w:val="0"/>
      <w:w w:val="100"/>
      <w:position w:val="0"/>
      <w:sz w:val="19"/>
      <w:szCs w:val="19"/>
      <w:shd w:val="clear" w:color="auto" w:fill="FFFFFF"/>
    </w:rPr>
  </w:style>
  <w:style w:type="character" w:customStyle="1" w:styleId="21Exact3">
    <w:name w:val="正文文本 (21) Exact3"/>
    <w:uiPriority w:val="99"/>
    <w:rPr>
      <w:rFonts w:ascii="MingLiU" w:eastAsia="MingLiU" w:cs="MingLiU"/>
      <w:color w:val="000000"/>
      <w:spacing w:val="10"/>
      <w:w w:val="100"/>
      <w:position w:val="0"/>
      <w:sz w:val="19"/>
      <w:szCs w:val="19"/>
      <w:shd w:val="clear" w:color="auto" w:fill="FFFFFF"/>
      <w:lang w:val="en-US" w:eastAsia="en-US"/>
    </w:rPr>
  </w:style>
  <w:style w:type="character" w:customStyle="1" w:styleId="14">
    <w:name w:val="正文文本 (14)_"/>
    <w:link w:val="141"/>
    <w:uiPriority w:val="99"/>
    <w:rPr>
      <w:rFonts w:ascii="MingLiU" w:eastAsia="MingLiU" w:cs="MingLiU"/>
      <w:spacing w:val="20"/>
      <w:shd w:val="clear" w:color="auto" w:fill="FFFFFF"/>
    </w:rPr>
  </w:style>
  <w:style w:type="paragraph" w:customStyle="1" w:styleId="141">
    <w:name w:val="正文文本 (14)1"/>
    <w:basedOn w:val="a"/>
    <w:link w:val="14"/>
    <w:uiPriority w:val="99"/>
    <w:pPr>
      <w:shd w:val="clear" w:color="auto" w:fill="FFFFFF"/>
      <w:spacing w:before="300" w:after="180" w:line="240" w:lineRule="atLeast"/>
      <w:ind w:firstLine="460"/>
      <w:jc w:val="distribute"/>
    </w:pPr>
    <w:rPr>
      <w:rFonts w:ascii="MingLiU" w:eastAsia="MingLiU" w:hAnsiTheme="minorHAnsi" w:cs="MingLiU"/>
      <w:spacing w:val="20"/>
    </w:rPr>
  </w:style>
  <w:style w:type="character" w:customStyle="1" w:styleId="15">
    <w:name w:val="正文文本 (15)_"/>
    <w:link w:val="150"/>
    <w:uiPriority w:val="99"/>
    <w:rPr>
      <w:rFonts w:ascii="MingLiU" w:eastAsia="MingLiU" w:cs="MingLiU"/>
      <w:i/>
      <w:iCs/>
      <w:spacing w:val="50"/>
      <w:sz w:val="19"/>
      <w:szCs w:val="19"/>
      <w:shd w:val="clear" w:color="auto" w:fill="FFFFFF"/>
      <w:lang w:eastAsia="en-US"/>
    </w:rPr>
  </w:style>
  <w:style w:type="paragraph" w:customStyle="1" w:styleId="150">
    <w:name w:val="正文文本 (15)"/>
    <w:basedOn w:val="a"/>
    <w:link w:val="15"/>
    <w:uiPriority w:val="99"/>
    <w:pPr>
      <w:shd w:val="clear" w:color="auto" w:fill="FFFFFF"/>
      <w:spacing w:after="300" w:line="240" w:lineRule="atLeast"/>
      <w:jc w:val="center"/>
    </w:pPr>
    <w:rPr>
      <w:rFonts w:ascii="MingLiU" w:eastAsia="MingLiU" w:hAnsiTheme="minorHAnsi" w:cs="MingLiU"/>
      <w:i/>
      <w:iCs/>
      <w:spacing w:val="50"/>
      <w:sz w:val="19"/>
      <w:szCs w:val="19"/>
      <w:lang w:eastAsia="en-US"/>
    </w:rPr>
  </w:style>
  <w:style w:type="character" w:customStyle="1" w:styleId="16">
    <w:name w:val="正文文本 (16)_"/>
    <w:link w:val="160"/>
    <w:uiPriority w:val="99"/>
    <w:rPr>
      <w:rFonts w:ascii="MingLiU" w:eastAsia="MingLiU" w:cs="MingLiU"/>
      <w:spacing w:val="10"/>
      <w:sz w:val="19"/>
      <w:szCs w:val="19"/>
      <w:shd w:val="clear" w:color="auto" w:fill="FFFFFF"/>
    </w:rPr>
  </w:style>
  <w:style w:type="paragraph" w:customStyle="1" w:styleId="160">
    <w:name w:val="正文文本 (16)"/>
    <w:basedOn w:val="a"/>
    <w:link w:val="16"/>
    <w:uiPriority w:val="99"/>
    <w:pPr>
      <w:shd w:val="clear" w:color="auto" w:fill="FFFFFF"/>
      <w:spacing w:before="300" w:line="317" w:lineRule="exact"/>
      <w:jc w:val="left"/>
    </w:pPr>
    <w:rPr>
      <w:rFonts w:ascii="MingLiU" w:eastAsia="MingLiU" w:hAnsiTheme="minorHAnsi" w:cs="MingLiU"/>
      <w:spacing w:val="10"/>
      <w:sz w:val="19"/>
      <w:szCs w:val="19"/>
    </w:rPr>
  </w:style>
  <w:style w:type="character" w:customStyle="1" w:styleId="16-1pt">
    <w:name w:val="正文文本 (16) + 间距 -1 pt"/>
    <w:uiPriority w:val="99"/>
    <w:rPr>
      <w:rFonts w:ascii="MingLiU" w:eastAsia="MingLiU" w:cs="MingLiU"/>
      <w:spacing w:val="-30"/>
      <w:sz w:val="19"/>
      <w:szCs w:val="19"/>
      <w:shd w:val="clear" w:color="auto" w:fill="FFFFFF"/>
      <w:lang w:val="en-US" w:eastAsia="en-US"/>
    </w:rPr>
  </w:style>
  <w:style w:type="character" w:customStyle="1" w:styleId="159pt">
    <w:name w:val="正文文本 (15) + 9 pt"/>
    <w:uiPriority w:val="99"/>
    <w:rPr>
      <w:rFonts w:ascii="MingLiU" w:eastAsia="MingLiU" w:cs="MingLiU"/>
      <w:spacing w:val="0"/>
      <w:sz w:val="18"/>
      <w:szCs w:val="18"/>
      <w:shd w:val="clear" w:color="auto" w:fill="FFFFFF"/>
      <w:lang w:eastAsia="en-US"/>
    </w:rPr>
  </w:style>
  <w:style w:type="character" w:customStyle="1" w:styleId="151">
    <w:name w:val="正文文本 (15) + 非斜体"/>
    <w:uiPriority w:val="99"/>
    <w:rPr>
      <w:rFonts w:ascii="MingLiU" w:eastAsia="MingLiU" w:cs="MingLiU"/>
      <w:spacing w:val="0"/>
      <w:sz w:val="19"/>
      <w:szCs w:val="19"/>
      <w:shd w:val="clear" w:color="auto" w:fill="FFFFFF"/>
      <w:lang w:eastAsia="en-US"/>
    </w:rPr>
  </w:style>
  <w:style w:type="character" w:customStyle="1" w:styleId="17">
    <w:name w:val="正文文本 (17)_"/>
    <w:link w:val="171"/>
    <w:uiPriority w:val="99"/>
    <w:rPr>
      <w:rFonts w:ascii="MingLiU" w:eastAsia="MingLiU" w:cs="MingLiU"/>
      <w:i/>
      <w:iCs/>
      <w:shd w:val="clear" w:color="auto" w:fill="FFFFFF"/>
      <w:lang w:eastAsia="en-US"/>
    </w:rPr>
  </w:style>
  <w:style w:type="paragraph" w:customStyle="1" w:styleId="171">
    <w:name w:val="正文文本 (17)1"/>
    <w:basedOn w:val="a"/>
    <w:link w:val="17"/>
    <w:uiPriority w:val="99"/>
    <w:pPr>
      <w:shd w:val="clear" w:color="auto" w:fill="FFFFFF"/>
      <w:spacing w:before="120" w:after="120" w:line="240" w:lineRule="atLeast"/>
      <w:jc w:val="center"/>
    </w:pPr>
    <w:rPr>
      <w:rFonts w:ascii="MingLiU" w:eastAsia="MingLiU" w:hAnsiTheme="minorHAnsi" w:cs="MingLiU"/>
      <w:i/>
      <w:iCs/>
      <w:lang w:eastAsia="en-US"/>
    </w:rPr>
  </w:style>
  <w:style w:type="character" w:customStyle="1" w:styleId="17105pt">
    <w:name w:val="正文文本 (17) + 10.5 pt"/>
    <w:uiPriority w:val="99"/>
    <w:rPr>
      <w:rFonts w:ascii="MingLiU" w:eastAsia="MingLiU" w:cs="MingLiU"/>
      <w:i/>
      <w:iCs/>
      <w:sz w:val="21"/>
      <w:szCs w:val="21"/>
      <w:shd w:val="clear" w:color="auto" w:fill="FFFFFF"/>
      <w:lang w:eastAsia="en-US"/>
    </w:rPr>
  </w:style>
  <w:style w:type="character" w:customStyle="1" w:styleId="2-1pt">
    <w:name w:val="正文文本 (2) + 间距 -1 pt"/>
    <w:uiPriority w:val="99"/>
    <w:rPr>
      <w:rFonts w:ascii="MingLiU" w:eastAsia="MingLiU" w:cs="MingLiU"/>
      <w:spacing w:val="-20"/>
      <w:sz w:val="21"/>
      <w:szCs w:val="21"/>
      <w:u w:val="none"/>
      <w:shd w:val="clear" w:color="auto" w:fill="FFFFFF"/>
    </w:rPr>
  </w:style>
  <w:style w:type="character" w:customStyle="1" w:styleId="25">
    <w:name w:val="正文文本 (2) + 粗体"/>
    <w:uiPriority w:val="99"/>
    <w:rPr>
      <w:rFonts w:ascii="MingLiU" w:eastAsia="MingLiU" w:cs="MingLiU"/>
      <w:b/>
      <w:bCs/>
      <w:spacing w:val="10"/>
      <w:sz w:val="21"/>
      <w:szCs w:val="21"/>
      <w:u w:val="none"/>
      <w:shd w:val="clear" w:color="auto" w:fill="FFFFFF"/>
    </w:rPr>
  </w:style>
  <w:style w:type="character" w:customStyle="1" w:styleId="25pt2">
    <w:name w:val="正文文本 (2) + 间距 5 pt2"/>
    <w:uiPriority w:val="99"/>
    <w:rPr>
      <w:rFonts w:ascii="MingLiU" w:eastAsia="MingLiU" w:cs="MingLiU"/>
      <w:spacing w:val="100"/>
      <w:sz w:val="21"/>
      <w:szCs w:val="21"/>
      <w:u w:val="none"/>
      <w:shd w:val="clear" w:color="auto" w:fill="FFFFFF"/>
    </w:rPr>
  </w:style>
  <w:style w:type="character" w:customStyle="1" w:styleId="210pt30">
    <w:name w:val="正文文本 (2) + 10 pt30"/>
    <w:uiPriority w:val="99"/>
    <w:rPr>
      <w:rFonts w:ascii="MingLiU" w:eastAsia="MingLiU" w:cs="MingLiU"/>
      <w:i/>
      <w:iCs/>
      <w:spacing w:val="0"/>
      <w:sz w:val="20"/>
      <w:szCs w:val="20"/>
      <w:u w:val="none"/>
      <w:shd w:val="clear" w:color="auto" w:fill="FFFFFF"/>
      <w:lang w:val="en-US" w:eastAsia="en-US"/>
    </w:rPr>
  </w:style>
  <w:style w:type="character" w:customStyle="1" w:styleId="26">
    <w:name w:val="正文文本 (2) + 斜体"/>
    <w:uiPriority w:val="99"/>
    <w:rPr>
      <w:rFonts w:ascii="MingLiU" w:eastAsia="MingLiU" w:cs="MingLiU"/>
      <w:i/>
      <w:iCs/>
      <w:spacing w:val="0"/>
      <w:sz w:val="21"/>
      <w:szCs w:val="21"/>
      <w:u w:val="none"/>
      <w:shd w:val="clear" w:color="auto" w:fill="FFFFFF"/>
      <w:lang w:val="en-US" w:eastAsia="en-US"/>
    </w:rPr>
  </w:style>
  <w:style w:type="character" w:customStyle="1" w:styleId="2-1pt5">
    <w:name w:val="正文文本 (2) + 间距 -1 pt5"/>
    <w:uiPriority w:val="99"/>
    <w:rPr>
      <w:rFonts w:ascii="MingLiU" w:eastAsia="MingLiU" w:cs="MingLiU"/>
      <w:spacing w:val="-20"/>
      <w:sz w:val="21"/>
      <w:szCs w:val="21"/>
      <w:u w:val="none"/>
      <w:shd w:val="clear" w:color="auto" w:fill="FFFFFF"/>
    </w:rPr>
  </w:style>
  <w:style w:type="character" w:customStyle="1" w:styleId="18">
    <w:name w:val="正文文本 (18)_"/>
    <w:link w:val="181"/>
    <w:uiPriority w:val="99"/>
    <w:rPr>
      <w:rFonts w:ascii="MingLiU" w:eastAsia="MingLiU" w:cs="MingLiU"/>
      <w:i/>
      <w:iCs/>
      <w:szCs w:val="21"/>
      <w:shd w:val="clear" w:color="auto" w:fill="FFFFFF"/>
      <w:lang w:eastAsia="en-US"/>
    </w:rPr>
  </w:style>
  <w:style w:type="paragraph" w:customStyle="1" w:styleId="181">
    <w:name w:val="正文文本 (18)1"/>
    <w:basedOn w:val="a"/>
    <w:link w:val="18"/>
    <w:uiPriority w:val="99"/>
    <w:pPr>
      <w:shd w:val="clear" w:color="auto" w:fill="FFFFFF"/>
      <w:spacing w:after="120" w:line="240" w:lineRule="atLeast"/>
      <w:jc w:val="center"/>
    </w:pPr>
    <w:rPr>
      <w:rFonts w:ascii="MingLiU" w:eastAsia="MingLiU" w:hAnsiTheme="minorHAnsi" w:cs="MingLiU"/>
      <w:i/>
      <w:iCs/>
      <w:szCs w:val="21"/>
      <w:lang w:eastAsia="en-US"/>
    </w:rPr>
  </w:style>
  <w:style w:type="character" w:customStyle="1" w:styleId="1810pt">
    <w:name w:val="正文文本 (18) + 10 pt"/>
    <w:uiPriority w:val="99"/>
    <w:rPr>
      <w:rFonts w:ascii="MingLiU" w:eastAsia="MingLiU" w:cs="MingLiU"/>
      <w:i/>
      <w:iCs/>
      <w:sz w:val="20"/>
      <w:szCs w:val="20"/>
      <w:shd w:val="clear" w:color="auto" w:fill="FFFFFF"/>
      <w:lang w:eastAsia="en-US"/>
    </w:rPr>
  </w:style>
  <w:style w:type="character" w:customStyle="1" w:styleId="19">
    <w:name w:val="正文文本 (19)_"/>
    <w:link w:val="190"/>
    <w:uiPriority w:val="99"/>
    <w:rPr>
      <w:rFonts w:ascii="MingLiU" w:eastAsia="MingLiU" w:cs="MingLiU"/>
      <w:i/>
      <w:iCs/>
      <w:spacing w:val="10"/>
      <w:sz w:val="18"/>
      <w:szCs w:val="18"/>
      <w:shd w:val="clear" w:color="auto" w:fill="FFFFFF"/>
      <w:lang w:eastAsia="en-US"/>
    </w:rPr>
  </w:style>
  <w:style w:type="paragraph" w:customStyle="1" w:styleId="190">
    <w:name w:val="正文文本 (19)"/>
    <w:basedOn w:val="a"/>
    <w:link w:val="19"/>
    <w:uiPriority w:val="99"/>
    <w:pPr>
      <w:shd w:val="clear" w:color="auto" w:fill="FFFFFF"/>
      <w:spacing w:after="120" w:line="139" w:lineRule="exact"/>
      <w:ind w:hanging="900"/>
      <w:jc w:val="left"/>
    </w:pPr>
    <w:rPr>
      <w:rFonts w:ascii="MingLiU" w:eastAsia="MingLiU" w:hAnsiTheme="minorHAnsi" w:cs="MingLiU"/>
      <w:i/>
      <w:iCs/>
      <w:spacing w:val="10"/>
      <w:sz w:val="18"/>
      <w:szCs w:val="18"/>
      <w:lang w:eastAsia="en-US"/>
    </w:rPr>
  </w:style>
  <w:style w:type="character" w:customStyle="1" w:styleId="191">
    <w:name w:val="正文文本 (19) + 非斜体"/>
    <w:uiPriority w:val="99"/>
    <w:rPr>
      <w:rFonts w:ascii="MingLiU" w:eastAsia="MingLiU" w:cs="MingLiU"/>
      <w:spacing w:val="0"/>
      <w:sz w:val="18"/>
      <w:szCs w:val="18"/>
      <w:shd w:val="clear" w:color="auto" w:fill="FFFFFF"/>
      <w:lang w:eastAsia="en-US"/>
    </w:rPr>
  </w:style>
  <w:style w:type="character" w:customStyle="1" w:styleId="19FrankRuehl">
    <w:name w:val="正文文本 (19) + FrankRuehl"/>
    <w:uiPriority w:val="99"/>
    <w:rPr>
      <w:rFonts w:ascii="FrankRuehl" w:eastAsia="MingLiU" w:hAnsi="FrankRuehl" w:cs="FrankRuehl"/>
      <w:spacing w:val="0"/>
      <w:sz w:val="26"/>
      <w:szCs w:val="26"/>
      <w:shd w:val="clear" w:color="auto" w:fill="FFFFFF"/>
      <w:lang w:eastAsia="en-US"/>
    </w:rPr>
  </w:style>
  <w:style w:type="character" w:customStyle="1" w:styleId="1995pt">
    <w:name w:val="正文文本 (19) + 9.5 pt"/>
    <w:uiPriority w:val="99"/>
    <w:rPr>
      <w:rFonts w:ascii="MingLiU" w:eastAsia="MingLiU" w:cs="MingLiU"/>
      <w:i/>
      <w:iCs/>
      <w:spacing w:val="50"/>
      <w:sz w:val="19"/>
      <w:szCs w:val="19"/>
      <w:shd w:val="clear" w:color="auto" w:fill="FFFFFF"/>
      <w:lang w:eastAsia="en-US"/>
    </w:rPr>
  </w:style>
  <w:style w:type="character" w:customStyle="1" w:styleId="210pt29">
    <w:name w:val="正文文本 (2) + 10 pt29"/>
    <w:uiPriority w:val="99"/>
    <w:rPr>
      <w:rFonts w:ascii="MingLiU" w:eastAsia="MingLiU" w:cs="MingLiU"/>
      <w:spacing w:val="40"/>
      <w:sz w:val="20"/>
      <w:szCs w:val="20"/>
      <w:u w:val="none"/>
      <w:shd w:val="clear" w:color="auto" w:fill="FFFFFF"/>
      <w:lang w:val="en-US" w:eastAsia="en-US"/>
    </w:rPr>
  </w:style>
  <w:style w:type="character" w:customStyle="1" w:styleId="200">
    <w:name w:val="正文文本 (20)_"/>
    <w:link w:val="201"/>
    <w:uiPriority w:val="99"/>
    <w:rPr>
      <w:rFonts w:ascii="MingLiU" w:eastAsia="MingLiU" w:cs="MingLiU"/>
      <w:sz w:val="18"/>
      <w:szCs w:val="18"/>
      <w:shd w:val="clear" w:color="auto" w:fill="FFFFFF"/>
    </w:rPr>
  </w:style>
  <w:style w:type="paragraph" w:customStyle="1" w:styleId="201">
    <w:name w:val="正文文本 (20)1"/>
    <w:basedOn w:val="a"/>
    <w:link w:val="200"/>
    <w:uiPriority w:val="99"/>
    <w:pPr>
      <w:shd w:val="clear" w:color="auto" w:fill="FFFFFF"/>
      <w:spacing w:after="60" w:line="240" w:lineRule="atLeast"/>
    </w:pPr>
    <w:rPr>
      <w:rFonts w:ascii="MingLiU" w:eastAsia="MingLiU" w:hAnsiTheme="minorHAnsi" w:cs="MingLiU"/>
      <w:sz w:val="18"/>
      <w:szCs w:val="18"/>
    </w:rPr>
  </w:style>
  <w:style w:type="character" w:customStyle="1" w:styleId="2095pt">
    <w:name w:val="正文文本 (20) + 9.5 pt"/>
    <w:uiPriority w:val="99"/>
    <w:rPr>
      <w:rFonts w:ascii="MingLiU" w:eastAsia="MingLiU" w:cs="MingLiU"/>
      <w:i/>
      <w:iCs/>
      <w:spacing w:val="50"/>
      <w:sz w:val="19"/>
      <w:szCs w:val="19"/>
      <w:shd w:val="clear" w:color="auto" w:fill="FFFFFF"/>
      <w:lang w:val="en-US" w:eastAsia="en-US"/>
    </w:rPr>
  </w:style>
  <w:style w:type="character" w:customStyle="1" w:styleId="2095pt1">
    <w:name w:val="正文文本 (20) + 9.5 pt1"/>
    <w:uiPriority w:val="99"/>
    <w:rPr>
      <w:rFonts w:ascii="MingLiU" w:eastAsia="MingLiU" w:cs="MingLiU"/>
      <w:sz w:val="19"/>
      <w:szCs w:val="19"/>
      <w:shd w:val="clear" w:color="auto" w:fill="FFFFFF"/>
    </w:rPr>
  </w:style>
  <w:style w:type="character" w:customStyle="1" w:styleId="210pt28">
    <w:name w:val="正文文本 (2) + 10 pt28"/>
    <w:uiPriority w:val="99"/>
    <w:rPr>
      <w:rFonts w:ascii="MingLiU" w:eastAsia="MingLiU" w:cs="MingLiU"/>
      <w:spacing w:val="140"/>
      <w:sz w:val="20"/>
      <w:szCs w:val="20"/>
      <w:u w:val="none"/>
      <w:shd w:val="clear" w:color="auto" w:fill="FFFFFF"/>
      <w:lang w:val="en-US" w:eastAsia="en-US"/>
    </w:rPr>
  </w:style>
  <w:style w:type="character" w:customStyle="1" w:styleId="3pt4">
    <w:name w:val="页眉或页脚 + 间距 3 pt4"/>
    <w:uiPriority w:val="99"/>
    <w:rPr>
      <w:rFonts w:ascii="MingLiU" w:eastAsia="MingLiU" w:cs="MingLiU"/>
      <w:spacing w:val="60"/>
      <w:sz w:val="17"/>
      <w:szCs w:val="17"/>
      <w:u w:val="none"/>
      <w:shd w:val="clear" w:color="auto" w:fill="FFFFFF"/>
    </w:rPr>
  </w:style>
  <w:style w:type="character" w:customStyle="1" w:styleId="Batang1">
    <w:name w:val="页眉或页脚 + Batang1"/>
    <w:uiPriority w:val="99"/>
    <w:rPr>
      <w:rFonts w:ascii="Batang" w:eastAsia="Batang" w:cs="Batang"/>
      <w:spacing w:val="0"/>
      <w:sz w:val="17"/>
      <w:szCs w:val="17"/>
      <w:u w:val="none"/>
      <w:shd w:val="clear" w:color="auto" w:fill="FFFFFF"/>
      <w:lang w:val="en-US" w:eastAsia="en-US"/>
    </w:rPr>
  </w:style>
  <w:style w:type="character" w:customStyle="1" w:styleId="27">
    <w:name w:val="正文文本 (2)"/>
    <w:uiPriority w:val="99"/>
    <w:rPr>
      <w:rFonts w:ascii="MingLiU" w:eastAsia="MingLiU" w:cs="MingLiU"/>
      <w:strike/>
      <w:sz w:val="21"/>
      <w:szCs w:val="21"/>
      <w:u w:val="none"/>
      <w:shd w:val="clear" w:color="auto" w:fill="FFFFFF"/>
    </w:rPr>
  </w:style>
  <w:style w:type="character" w:customStyle="1" w:styleId="170pt">
    <w:name w:val="正文文本 (17) + 间距 0 pt"/>
    <w:uiPriority w:val="99"/>
    <w:rPr>
      <w:rFonts w:ascii="MingLiU" w:eastAsia="MingLiU" w:cs="MingLiU"/>
      <w:i/>
      <w:iCs/>
      <w:spacing w:val="10"/>
      <w:shd w:val="clear" w:color="auto" w:fill="FFFFFF"/>
      <w:lang w:eastAsia="en-US"/>
    </w:rPr>
  </w:style>
  <w:style w:type="character" w:customStyle="1" w:styleId="21pt">
    <w:name w:val="正文文本 (2) + 间距 1 pt"/>
    <w:uiPriority w:val="99"/>
    <w:rPr>
      <w:rFonts w:ascii="MingLiU" w:eastAsia="MingLiU" w:cs="MingLiU"/>
      <w:spacing w:val="20"/>
      <w:sz w:val="21"/>
      <w:szCs w:val="21"/>
      <w:u w:val="none"/>
      <w:shd w:val="clear" w:color="auto" w:fill="FFFFFF"/>
      <w:lang w:val="en-US" w:eastAsia="en-US"/>
    </w:rPr>
  </w:style>
  <w:style w:type="character" w:customStyle="1" w:styleId="295pt">
    <w:name w:val="正文文本 (2) + 9.5 pt"/>
    <w:uiPriority w:val="99"/>
    <w:rPr>
      <w:rFonts w:ascii="MingLiU" w:eastAsia="MingLiU" w:cs="MingLiU"/>
      <w:spacing w:val="10"/>
      <w:sz w:val="19"/>
      <w:szCs w:val="19"/>
      <w:u w:val="none"/>
      <w:shd w:val="clear" w:color="auto" w:fill="FFFFFF"/>
    </w:rPr>
  </w:style>
  <w:style w:type="character" w:customStyle="1" w:styleId="210">
    <w:name w:val="正文文本 (21)_"/>
    <w:link w:val="211"/>
    <w:uiPriority w:val="99"/>
    <w:rPr>
      <w:rFonts w:ascii="MingLiU" w:eastAsia="MingLiU" w:cs="MingLiU"/>
      <w:spacing w:val="10"/>
      <w:sz w:val="19"/>
      <w:szCs w:val="19"/>
      <w:shd w:val="clear" w:color="auto" w:fill="FFFFFF"/>
    </w:rPr>
  </w:style>
  <w:style w:type="paragraph" w:customStyle="1" w:styleId="211">
    <w:name w:val="正文文本 (21)1"/>
    <w:basedOn w:val="a"/>
    <w:link w:val="210"/>
    <w:uiPriority w:val="99"/>
    <w:pPr>
      <w:shd w:val="clear" w:color="auto" w:fill="FFFFFF"/>
      <w:spacing w:line="317" w:lineRule="exact"/>
      <w:ind w:hanging="320"/>
      <w:jc w:val="distribute"/>
    </w:pPr>
    <w:rPr>
      <w:rFonts w:ascii="MingLiU" w:eastAsia="MingLiU" w:hAnsiTheme="minorHAnsi" w:cs="MingLiU"/>
      <w:spacing w:val="10"/>
      <w:sz w:val="19"/>
      <w:szCs w:val="19"/>
    </w:rPr>
  </w:style>
  <w:style w:type="character" w:customStyle="1" w:styleId="21105pt">
    <w:name w:val="正文文本 (21) + 10.5 pt"/>
    <w:uiPriority w:val="99"/>
    <w:rPr>
      <w:rFonts w:ascii="MingLiU" w:eastAsia="MingLiU" w:cs="MingLiU"/>
      <w:spacing w:val="20"/>
      <w:sz w:val="21"/>
      <w:szCs w:val="21"/>
      <w:shd w:val="clear" w:color="auto" w:fill="FFFFFF"/>
      <w:lang w:val="en-US" w:eastAsia="en-US"/>
    </w:rPr>
  </w:style>
  <w:style w:type="character" w:customStyle="1" w:styleId="210pt0">
    <w:name w:val="正文文本 (21) + 间距 0 pt"/>
    <w:uiPriority w:val="99"/>
    <w:rPr>
      <w:rFonts w:ascii="MingLiU" w:eastAsia="MingLiU" w:cs="MingLiU"/>
      <w:spacing w:val="0"/>
      <w:sz w:val="19"/>
      <w:szCs w:val="19"/>
      <w:shd w:val="clear" w:color="auto" w:fill="FFFFFF"/>
      <w:lang w:val="en-US" w:eastAsia="en-US"/>
    </w:rPr>
  </w:style>
  <w:style w:type="character" w:customStyle="1" w:styleId="150pt">
    <w:name w:val="正文文本 (15) + 间距 0 pt"/>
    <w:uiPriority w:val="99"/>
    <w:rPr>
      <w:rFonts w:ascii="MingLiU" w:eastAsia="MingLiU" w:cs="MingLiU"/>
      <w:i/>
      <w:iCs/>
      <w:spacing w:val="0"/>
      <w:sz w:val="19"/>
      <w:szCs w:val="19"/>
      <w:shd w:val="clear" w:color="auto" w:fill="FFFFFF"/>
      <w:lang w:eastAsia="en-US"/>
    </w:rPr>
  </w:style>
  <w:style w:type="character" w:customStyle="1" w:styleId="15Sylfaen">
    <w:name w:val="正文文本 (15) + Sylfaen"/>
    <w:uiPriority w:val="99"/>
    <w:rPr>
      <w:rFonts w:ascii="Sylfaen" w:eastAsia="MingLiU" w:hAnsi="Sylfaen" w:cs="Sylfaen"/>
      <w:spacing w:val="10"/>
      <w:sz w:val="20"/>
      <w:szCs w:val="20"/>
      <w:shd w:val="clear" w:color="auto" w:fill="FFFFFF"/>
      <w:lang w:eastAsia="en-US"/>
    </w:rPr>
  </w:style>
  <w:style w:type="character" w:customStyle="1" w:styleId="156pt">
    <w:name w:val="正文文本 (15) + 6 pt"/>
    <w:uiPriority w:val="99"/>
    <w:rPr>
      <w:rFonts w:ascii="MingLiU" w:eastAsia="MingLiU" w:cs="MingLiU"/>
      <w:i/>
      <w:iCs/>
      <w:spacing w:val="0"/>
      <w:sz w:val="12"/>
      <w:szCs w:val="12"/>
      <w:shd w:val="clear" w:color="auto" w:fill="FFFFFF"/>
      <w:lang w:eastAsia="en-US"/>
    </w:rPr>
  </w:style>
  <w:style w:type="character" w:customStyle="1" w:styleId="50pt">
    <w:name w:val="正文文本 (5) + 间距 0 pt"/>
    <w:uiPriority w:val="99"/>
    <w:rPr>
      <w:rFonts w:ascii="MingLiU" w:eastAsia="MingLiU" w:cs="MingLiU"/>
      <w:b/>
      <w:bCs/>
      <w:spacing w:val="0"/>
      <w:sz w:val="21"/>
      <w:szCs w:val="21"/>
      <w:shd w:val="clear" w:color="auto" w:fill="FFFFFF"/>
    </w:rPr>
  </w:style>
  <w:style w:type="character" w:customStyle="1" w:styleId="21105pt15">
    <w:name w:val="正文文本 (21) + 10.5 pt15"/>
    <w:uiPriority w:val="99"/>
    <w:rPr>
      <w:rFonts w:ascii="MingLiU" w:eastAsia="MingLiU" w:cs="MingLiU"/>
      <w:spacing w:val="0"/>
      <w:sz w:val="21"/>
      <w:szCs w:val="21"/>
      <w:shd w:val="clear" w:color="auto" w:fill="FFFFFF"/>
    </w:rPr>
  </w:style>
  <w:style w:type="character" w:customStyle="1" w:styleId="2110pt">
    <w:name w:val="正文文本 (21) + 10 pt"/>
    <w:uiPriority w:val="99"/>
    <w:rPr>
      <w:rFonts w:ascii="MingLiU" w:eastAsia="MingLiU" w:cs="MingLiU"/>
      <w:spacing w:val="140"/>
      <w:sz w:val="20"/>
      <w:szCs w:val="20"/>
      <w:shd w:val="clear" w:color="auto" w:fill="FFFFFF"/>
      <w:lang w:val="en-US" w:eastAsia="en-US"/>
    </w:rPr>
  </w:style>
  <w:style w:type="character" w:customStyle="1" w:styleId="212">
    <w:name w:val="正文文本 (21)"/>
    <w:uiPriority w:val="99"/>
    <w:rPr>
      <w:rFonts w:ascii="MingLiU" w:eastAsia="MingLiU" w:cs="MingLiU"/>
      <w:strike/>
      <w:spacing w:val="10"/>
      <w:sz w:val="19"/>
      <w:szCs w:val="19"/>
      <w:shd w:val="clear" w:color="auto" w:fill="FFFFFF"/>
      <w:lang w:val="en-US" w:eastAsia="en-US"/>
    </w:rPr>
  </w:style>
  <w:style w:type="character" w:customStyle="1" w:styleId="21105pt14">
    <w:name w:val="正文文本 (21) + 10.5 pt14"/>
    <w:uiPriority w:val="99"/>
    <w:rPr>
      <w:rFonts w:ascii="MingLiU" w:eastAsia="MingLiU" w:cs="MingLiU"/>
      <w:strike/>
      <w:spacing w:val="20"/>
      <w:sz w:val="21"/>
      <w:szCs w:val="21"/>
      <w:shd w:val="clear" w:color="auto" w:fill="FFFFFF"/>
      <w:lang w:val="en-US" w:eastAsia="en-US"/>
    </w:rPr>
  </w:style>
  <w:style w:type="character" w:customStyle="1" w:styleId="210pt7">
    <w:name w:val="正文文本 (21) + 间距 0 pt7"/>
    <w:uiPriority w:val="99"/>
    <w:rPr>
      <w:rFonts w:ascii="MingLiU" w:eastAsia="MingLiU" w:cs="MingLiU"/>
      <w:strike/>
      <w:spacing w:val="0"/>
      <w:sz w:val="19"/>
      <w:szCs w:val="19"/>
      <w:shd w:val="clear" w:color="auto" w:fill="FFFFFF"/>
      <w:lang w:val="en-US" w:eastAsia="en-US"/>
    </w:rPr>
  </w:style>
  <w:style w:type="character" w:customStyle="1" w:styleId="240">
    <w:name w:val="正文文本 (24)_"/>
    <w:link w:val="241"/>
    <w:uiPriority w:val="99"/>
    <w:rPr>
      <w:rFonts w:ascii="AngsanaUPC" w:hAnsi="AngsanaUPC" w:cs="AngsanaUPC"/>
      <w:i/>
      <w:iCs/>
      <w:szCs w:val="21"/>
      <w:shd w:val="clear" w:color="auto" w:fill="FFFFFF"/>
      <w:lang w:eastAsia="en-US"/>
    </w:rPr>
  </w:style>
  <w:style w:type="paragraph" w:customStyle="1" w:styleId="241">
    <w:name w:val="正文文本 (24)"/>
    <w:basedOn w:val="a"/>
    <w:link w:val="240"/>
    <w:uiPriority w:val="99"/>
    <w:pPr>
      <w:shd w:val="clear" w:color="auto" w:fill="FFFFFF"/>
      <w:spacing w:line="1392" w:lineRule="exact"/>
      <w:jc w:val="left"/>
    </w:pPr>
    <w:rPr>
      <w:rFonts w:ascii="AngsanaUPC" w:eastAsiaTheme="minorEastAsia" w:hAnsi="AngsanaUPC" w:cs="AngsanaUPC"/>
      <w:i/>
      <w:iCs/>
      <w:szCs w:val="21"/>
      <w:lang w:eastAsia="en-US"/>
    </w:rPr>
  </w:style>
  <w:style w:type="character" w:customStyle="1" w:styleId="24BookAntiqua">
    <w:name w:val="正文文本 (24) + Book Antiqua"/>
    <w:uiPriority w:val="99"/>
    <w:rPr>
      <w:rFonts w:ascii="Book Antiqua" w:hAnsi="Book Antiqua" w:cs="Book Antiqua"/>
      <w:i/>
      <w:iCs/>
      <w:sz w:val="13"/>
      <w:szCs w:val="13"/>
      <w:shd w:val="clear" w:color="auto" w:fill="FFFFFF"/>
      <w:lang w:eastAsia="en-US"/>
    </w:rPr>
  </w:style>
  <w:style w:type="character" w:customStyle="1" w:styleId="24MingLiU">
    <w:name w:val="正文文本 (24) + MingLiU"/>
    <w:uiPriority w:val="99"/>
    <w:rPr>
      <w:rFonts w:ascii="MingLiU" w:eastAsia="MingLiU" w:hAnsi="AngsanaUPC" w:cs="MingLiU"/>
      <w:spacing w:val="140"/>
      <w:sz w:val="20"/>
      <w:szCs w:val="20"/>
      <w:shd w:val="clear" w:color="auto" w:fill="FFFFFF"/>
      <w:lang w:eastAsia="en-US"/>
    </w:rPr>
  </w:style>
  <w:style w:type="character" w:customStyle="1" w:styleId="24MingLiU2">
    <w:name w:val="正文文本 (24) + MingLiU2"/>
    <w:uiPriority w:val="99"/>
    <w:rPr>
      <w:rFonts w:ascii="MingLiU" w:eastAsia="MingLiU" w:hAnsi="AngsanaUPC" w:cs="MingLiU"/>
      <w:sz w:val="21"/>
      <w:szCs w:val="21"/>
      <w:shd w:val="clear" w:color="auto" w:fill="FFFFFF"/>
      <w:lang w:eastAsia="en-US"/>
    </w:rPr>
  </w:style>
  <w:style w:type="character" w:customStyle="1" w:styleId="24MingLiU1">
    <w:name w:val="正文文本 (24) + MingLiU1"/>
    <w:uiPriority w:val="99"/>
    <w:rPr>
      <w:rFonts w:ascii="MingLiU" w:eastAsia="MingLiU" w:hAnsi="AngsanaUPC" w:cs="MingLiU"/>
      <w:spacing w:val="-40"/>
      <w:sz w:val="21"/>
      <w:szCs w:val="21"/>
      <w:shd w:val="clear" w:color="auto" w:fill="FFFFFF"/>
      <w:lang w:eastAsia="en-US"/>
    </w:rPr>
  </w:style>
  <w:style w:type="character" w:customStyle="1" w:styleId="250">
    <w:name w:val="正文文本 (25)_"/>
    <w:link w:val="251"/>
    <w:uiPriority w:val="99"/>
    <w:rPr>
      <w:rFonts w:ascii="MingLiU" w:eastAsia="MingLiU" w:cs="MingLiU"/>
      <w:spacing w:val="30"/>
      <w:sz w:val="16"/>
      <w:szCs w:val="16"/>
      <w:shd w:val="clear" w:color="auto" w:fill="FFFFFF"/>
      <w:lang w:eastAsia="en-US"/>
    </w:rPr>
  </w:style>
  <w:style w:type="paragraph" w:customStyle="1" w:styleId="251">
    <w:name w:val="正文文本 (25)"/>
    <w:basedOn w:val="a"/>
    <w:link w:val="250"/>
    <w:uiPriority w:val="99"/>
    <w:pPr>
      <w:shd w:val="clear" w:color="auto" w:fill="FFFFFF"/>
      <w:spacing w:after="60" w:line="240" w:lineRule="atLeast"/>
      <w:jc w:val="center"/>
    </w:pPr>
    <w:rPr>
      <w:rFonts w:ascii="MingLiU" w:eastAsia="MingLiU" w:hAnsiTheme="minorHAnsi" w:cs="MingLiU"/>
      <w:spacing w:val="30"/>
      <w:sz w:val="16"/>
      <w:szCs w:val="16"/>
      <w:lang w:eastAsia="en-US"/>
    </w:rPr>
  </w:style>
  <w:style w:type="character" w:customStyle="1" w:styleId="2595pt">
    <w:name w:val="正文文本 (25) + 9.5 pt"/>
    <w:uiPriority w:val="99"/>
    <w:rPr>
      <w:rFonts w:ascii="MingLiU" w:eastAsia="MingLiU" w:cs="MingLiU"/>
      <w:spacing w:val="10"/>
      <w:sz w:val="19"/>
      <w:szCs w:val="19"/>
      <w:shd w:val="clear" w:color="auto" w:fill="FFFFFF"/>
      <w:lang w:eastAsia="en-US"/>
    </w:rPr>
  </w:style>
  <w:style w:type="character" w:customStyle="1" w:styleId="210pt27">
    <w:name w:val="正文文本 (2) + 10 pt27"/>
    <w:uiPriority w:val="99"/>
    <w:rPr>
      <w:rFonts w:ascii="MingLiU" w:eastAsia="MingLiU" w:cs="MingLiU"/>
      <w:i/>
      <w:iCs/>
      <w:spacing w:val="10"/>
      <w:sz w:val="20"/>
      <w:szCs w:val="20"/>
      <w:u w:val="none"/>
      <w:shd w:val="clear" w:color="auto" w:fill="FFFFFF"/>
      <w:lang w:val="en-US" w:eastAsia="en-US"/>
    </w:rPr>
  </w:style>
  <w:style w:type="character" w:customStyle="1" w:styleId="1810pt9">
    <w:name w:val="正文文本 (18) + 10 pt9"/>
    <w:uiPriority w:val="99"/>
    <w:rPr>
      <w:rFonts w:ascii="MingLiU" w:eastAsia="MingLiU" w:cs="MingLiU"/>
      <w:i/>
      <w:iCs/>
      <w:spacing w:val="10"/>
      <w:sz w:val="20"/>
      <w:szCs w:val="20"/>
      <w:shd w:val="clear" w:color="auto" w:fill="FFFFFF"/>
      <w:lang w:eastAsia="en-US"/>
    </w:rPr>
  </w:style>
  <w:style w:type="character" w:customStyle="1" w:styleId="23pt">
    <w:name w:val="正文文本 (2) + 间距 3 pt"/>
    <w:uiPriority w:val="99"/>
    <w:rPr>
      <w:rFonts w:ascii="MingLiU" w:eastAsia="MingLiU" w:cs="MingLiU"/>
      <w:strike/>
      <w:spacing w:val="60"/>
      <w:sz w:val="21"/>
      <w:szCs w:val="21"/>
      <w:u w:val="none"/>
      <w:shd w:val="clear" w:color="auto" w:fill="FFFFFF"/>
      <w:lang w:val="en-US" w:eastAsia="en-US"/>
    </w:rPr>
  </w:style>
  <w:style w:type="character" w:customStyle="1" w:styleId="210pt26">
    <w:name w:val="正文文本 (2) + 10 pt26"/>
    <w:uiPriority w:val="99"/>
    <w:rPr>
      <w:rFonts w:ascii="MingLiU" w:eastAsia="MingLiU" w:cs="MingLiU"/>
      <w:smallCaps/>
      <w:strike/>
      <w:spacing w:val="140"/>
      <w:sz w:val="20"/>
      <w:szCs w:val="20"/>
      <w:u w:val="none"/>
      <w:shd w:val="clear" w:color="auto" w:fill="FFFFFF"/>
      <w:lang w:val="en-US" w:eastAsia="en-US"/>
    </w:rPr>
  </w:style>
  <w:style w:type="character" w:customStyle="1" w:styleId="210pt25">
    <w:name w:val="正文文本 (2) + 10 pt25"/>
    <w:uiPriority w:val="99"/>
    <w:rPr>
      <w:rFonts w:ascii="MingLiU" w:eastAsia="MingLiU" w:cs="MingLiU"/>
      <w:strike/>
      <w:spacing w:val="140"/>
      <w:sz w:val="20"/>
      <w:szCs w:val="20"/>
      <w:u w:val="none"/>
      <w:shd w:val="clear" w:color="auto" w:fill="FFFFFF"/>
      <w:lang w:val="en-US" w:eastAsia="en-US"/>
    </w:rPr>
  </w:style>
  <w:style w:type="character" w:customStyle="1" w:styleId="23pt5">
    <w:name w:val="正文文本 (2) + 间距 3 pt5"/>
    <w:uiPriority w:val="99"/>
    <w:rPr>
      <w:rFonts w:ascii="MingLiU" w:eastAsia="MingLiU" w:cs="MingLiU"/>
      <w:spacing w:val="60"/>
      <w:sz w:val="21"/>
      <w:szCs w:val="21"/>
      <w:u w:val="none"/>
      <w:shd w:val="clear" w:color="auto" w:fill="FFFFFF"/>
    </w:rPr>
  </w:style>
  <w:style w:type="character" w:customStyle="1" w:styleId="216pt">
    <w:name w:val="正文文本 (21) + 6 pt"/>
    <w:uiPriority w:val="99"/>
    <w:rPr>
      <w:rFonts w:ascii="MingLiU" w:eastAsia="MingLiU" w:cs="MingLiU"/>
      <w:spacing w:val="0"/>
      <w:sz w:val="12"/>
      <w:szCs w:val="12"/>
      <w:shd w:val="clear" w:color="auto" w:fill="FFFFFF"/>
    </w:rPr>
  </w:style>
  <w:style w:type="character" w:customStyle="1" w:styleId="3pt3">
    <w:name w:val="页眉或页脚 + 间距 3 pt3"/>
    <w:uiPriority w:val="99"/>
    <w:rPr>
      <w:rFonts w:ascii="MingLiU" w:eastAsia="MingLiU" w:cs="MingLiU"/>
      <w:spacing w:val="60"/>
      <w:sz w:val="17"/>
      <w:szCs w:val="17"/>
      <w:u w:val="single"/>
      <w:shd w:val="clear" w:color="auto" w:fill="FFFFFF"/>
    </w:rPr>
  </w:style>
  <w:style w:type="character" w:customStyle="1" w:styleId="260">
    <w:name w:val="正文文本 (26)_"/>
    <w:link w:val="261"/>
    <w:uiPriority w:val="99"/>
    <w:rPr>
      <w:rFonts w:ascii="MingLiU" w:eastAsia="MingLiU" w:cs="MingLiU"/>
      <w:i/>
      <w:iCs/>
      <w:sz w:val="19"/>
      <w:szCs w:val="19"/>
      <w:shd w:val="clear" w:color="auto" w:fill="FFFFFF"/>
      <w:lang w:eastAsia="en-US"/>
    </w:rPr>
  </w:style>
  <w:style w:type="paragraph" w:customStyle="1" w:styleId="261">
    <w:name w:val="正文文本 (26)"/>
    <w:basedOn w:val="a"/>
    <w:link w:val="260"/>
    <w:uiPriority w:val="99"/>
    <w:pPr>
      <w:shd w:val="clear" w:color="auto" w:fill="FFFFFF"/>
      <w:spacing w:before="60" w:line="240" w:lineRule="atLeast"/>
    </w:pPr>
    <w:rPr>
      <w:rFonts w:ascii="MingLiU" w:eastAsia="MingLiU" w:hAnsiTheme="minorHAnsi" w:cs="MingLiU"/>
      <w:i/>
      <w:iCs/>
      <w:sz w:val="19"/>
      <w:szCs w:val="19"/>
      <w:lang w:eastAsia="en-US"/>
    </w:rPr>
  </w:style>
  <w:style w:type="character" w:customStyle="1" w:styleId="26CourierNew">
    <w:name w:val="正文文本 (26) + Courier New"/>
    <w:uiPriority w:val="99"/>
    <w:rPr>
      <w:rFonts w:ascii="Courier New" w:eastAsia="MingLiU" w:hAnsi="Courier New" w:cs="Courier New"/>
      <w:i/>
      <w:iCs/>
      <w:spacing w:val="-20"/>
      <w:sz w:val="18"/>
      <w:szCs w:val="18"/>
      <w:shd w:val="clear" w:color="auto" w:fill="FFFFFF"/>
      <w:lang w:eastAsia="en-US"/>
    </w:rPr>
  </w:style>
  <w:style w:type="character" w:customStyle="1" w:styleId="2610pt">
    <w:name w:val="正文文本 (26) + 10 pt"/>
    <w:uiPriority w:val="99"/>
    <w:rPr>
      <w:rFonts w:ascii="MingLiU" w:eastAsia="MingLiU" w:cs="MingLiU"/>
      <w:sz w:val="20"/>
      <w:szCs w:val="20"/>
      <w:shd w:val="clear" w:color="auto" w:fill="FFFFFF"/>
      <w:lang w:eastAsia="en-US"/>
    </w:rPr>
  </w:style>
  <w:style w:type="character" w:customStyle="1" w:styleId="2645pt">
    <w:name w:val="正文文本 (26) + 4.5 pt"/>
    <w:uiPriority w:val="99"/>
    <w:rPr>
      <w:rFonts w:ascii="MingLiU" w:eastAsia="MingLiU" w:cs="MingLiU"/>
      <w:sz w:val="9"/>
      <w:szCs w:val="9"/>
      <w:shd w:val="clear" w:color="auto" w:fill="FFFFFF"/>
      <w:lang w:eastAsia="en-US"/>
    </w:rPr>
  </w:style>
  <w:style w:type="character" w:customStyle="1" w:styleId="2610pt2">
    <w:name w:val="正文文本 (26) + 10 pt2"/>
    <w:uiPriority w:val="99"/>
    <w:rPr>
      <w:rFonts w:ascii="MingLiU" w:eastAsia="MingLiU" w:cs="MingLiU"/>
      <w:sz w:val="20"/>
      <w:szCs w:val="20"/>
      <w:shd w:val="clear" w:color="auto" w:fill="FFFFFF"/>
      <w:lang w:eastAsia="en-US"/>
    </w:rPr>
  </w:style>
  <w:style w:type="character" w:customStyle="1" w:styleId="2610pt1">
    <w:name w:val="正文文本 (26) + 10 pt1"/>
    <w:uiPriority w:val="99"/>
    <w:rPr>
      <w:rFonts w:ascii="MingLiU" w:eastAsia="MingLiU" w:cs="MingLiU"/>
      <w:i/>
      <w:iCs/>
      <w:spacing w:val="20"/>
      <w:sz w:val="20"/>
      <w:szCs w:val="20"/>
      <w:shd w:val="clear" w:color="auto" w:fill="FFFFFF"/>
      <w:lang w:eastAsia="en-US"/>
    </w:rPr>
  </w:style>
  <w:style w:type="character" w:customStyle="1" w:styleId="219pt">
    <w:name w:val="正文文本 (21) + 9 pt"/>
    <w:uiPriority w:val="99"/>
    <w:rPr>
      <w:rFonts w:ascii="MingLiU" w:eastAsia="MingLiU" w:cs="MingLiU"/>
      <w:i/>
      <w:iCs/>
      <w:spacing w:val="20"/>
      <w:sz w:val="18"/>
      <w:szCs w:val="18"/>
      <w:shd w:val="clear" w:color="auto" w:fill="FFFFFF"/>
      <w:lang w:val="en-US" w:eastAsia="en-US"/>
    </w:rPr>
  </w:style>
  <w:style w:type="character" w:customStyle="1" w:styleId="2112pt">
    <w:name w:val="正文文本 (21) + 12 pt"/>
    <w:uiPriority w:val="99"/>
    <w:rPr>
      <w:rFonts w:ascii="MingLiU" w:eastAsia="MingLiU" w:cs="MingLiU"/>
      <w:i/>
      <w:iCs/>
      <w:spacing w:val="0"/>
      <w:sz w:val="24"/>
      <w:szCs w:val="24"/>
      <w:shd w:val="clear" w:color="auto" w:fill="FFFFFF"/>
      <w:lang w:val="en-US" w:eastAsia="en-US"/>
    </w:rPr>
  </w:style>
  <w:style w:type="character" w:customStyle="1" w:styleId="219pt4">
    <w:name w:val="正文文本 (21) + 9 pt4"/>
    <w:uiPriority w:val="99"/>
    <w:rPr>
      <w:rFonts w:ascii="MingLiU" w:eastAsia="MingLiU" w:cs="MingLiU"/>
      <w:i/>
      <w:iCs/>
      <w:spacing w:val="20"/>
      <w:sz w:val="18"/>
      <w:szCs w:val="18"/>
      <w:shd w:val="clear" w:color="auto" w:fill="FFFFFF"/>
      <w:lang w:val="en-US" w:eastAsia="en-US"/>
    </w:rPr>
  </w:style>
  <w:style w:type="character" w:customStyle="1" w:styleId="28">
    <w:name w:val="页眉或页脚2"/>
    <w:uiPriority w:val="99"/>
    <w:rPr>
      <w:rFonts w:ascii="MingLiU" w:eastAsia="MingLiU" w:cs="MingLiU"/>
      <w:spacing w:val="20"/>
      <w:sz w:val="17"/>
      <w:szCs w:val="17"/>
      <w:u w:val="single"/>
      <w:shd w:val="clear" w:color="auto" w:fill="FFFFFF"/>
    </w:rPr>
  </w:style>
  <w:style w:type="character" w:customStyle="1" w:styleId="21Sylfaen">
    <w:name w:val="正文文本 (21) + Sylfaen"/>
    <w:uiPriority w:val="99"/>
    <w:rPr>
      <w:rFonts w:ascii="Sylfaen" w:eastAsia="MingLiU" w:hAnsi="Sylfaen" w:cs="Sylfaen"/>
      <w:i/>
      <w:iCs/>
      <w:spacing w:val="20"/>
      <w:sz w:val="20"/>
      <w:szCs w:val="20"/>
      <w:shd w:val="clear" w:color="auto" w:fill="FFFFFF"/>
      <w:lang w:val="en-US" w:eastAsia="en-US"/>
    </w:rPr>
  </w:style>
  <w:style w:type="character" w:customStyle="1" w:styleId="219pt3">
    <w:name w:val="正文文本 (21) + 9 pt3"/>
    <w:uiPriority w:val="99"/>
    <w:rPr>
      <w:rFonts w:ascii="MingLiU" w:eastAsia="MingLiU" w:cs="MingLiU"/>
      <w:i/>
      <w:iCs/>
      <w:spacing w:val="0"/>
      <w:sz w:val="18"/>
      <w:szCs w:val="18"/>
      <w:shd w:val="clear" w:color="auto" w:fill="FFFFFF"/>
      <w:lang w:val="en-US" w:eastAsia="en-US"/>
    </w:rPr>
  </w:style>
  <w:style w:type="character" w:customStyle="1" w:styleId="210pt6">
    <w:name w:val="正文文本 (21) + 间距 0 pt6"/>
    <w:uiPriority w:val="99"/>
    <w:rPr>
      <w:rFonts w:ascii="MingLiU" w:eastAsia="MingLiU" w:cs="MingLiU"/>
      <w:spacing w:val="0"/>
      <w:sz w:val="19"/>
      <w:szCs w:val="19"/>
      <w:shd w:val="clear" w:color="auto" w:fill="FFFFFF"/>
    </w:rPr>
  </w:style>
  <w:style w:type="character" w:customStyle="1" w:styleId="520">
    <w:name w:val="标题 #5 (2)_"/>
    <w:link w:val="521"/>
    <w:uiPriority w:val="99"/>
    <w:rPr>
      <w:rFonts w:ascii="MingLiU" w:eastAsia="MingLiU" w:cs="MingLiU"/>
      <w:szCs w:val="21"/>
      <w:shd w:val="clear" w:color="auto" w:fill="FFFFFF"/>
    </w:rPr>
  </w:style>
  <w:style w:type="paragraph" w:customStyle="1" w:styleId="521">
    <w:name w:val="标题 #5 (2)"/>
    <w:basedOn w:val="a"/>
    <w:link w:val="520"/>
    <w:uiPriority w:val="99"/>
    <w:pPr>
      <w:shd w:val="clear" w:color="auto" w:fill="FFFFFF"/>
      <w:spacing w:before="720" w:after="300" w:line="240" w:lineRule="atLeast"/>
      <w:ind w:firstLine="460"/>
      <w:jc w:val="distribute"/>
      <w:outlineLvl w:val="4"/>
    </w:pPr>
    <w:rPr>
      <w:rFonts w:ascii="MingLiU" w:eastAsia="MingLiU" w:hAnsiTheme="minorHAnsi" w:cs="MingLiU"/>
      <w:szCs w:val="21"/>
    </w:rPr>
  </w:style>
  <w:style w:type="character" w:customStyle="1" w:styleId="5210pt">
    <w:name w:val="标题 #5 (2) + 10 pt"/>
    <w:uiPriority w:val="99"/>
    <w:rPr>
      <w:rFonts w:ascii="MingLiU" w:eastAsia="MingLiU" w:cs="MingLiU"/>
      <w:spacing w:val="140"/>
      <w:sz w:val="20"/>
      <w:szCs w:val="20"/>
      <w:shd w:val="clear" w:color="auto" w:fill="FFFFFF"/>
      <w:lang w:val="en-US" w:eastAsia="en-US"/>
    </w:rPr>
  </w:style>
  <w:style w:type="character" w:customStyle="1" w:styleId="2185pt">
    <w:name w:val="正文文本 (21) + 8.5 pt"/>
    <w:uiPriority w:val="99"/>
    <w:rPr>
      <w:rFonts w:ascii="MingLiU" w:eastAsia="MingLiU" w:cs="MingLiU"/>
      <w:spacing w:val="30"/>
      <w:sz w:val="17"/>
      <w:szCs w:val="17"/>
      <w:shd w:val="clear" w:color="auto" w:fill="FFFFFF"/>
    </w:rPr>
  </w:style>
  <w:style w:type="character" w:customStyle="1" w:styleId="270">
    <w:name w:val="正文文本 (27)_"/>
    <w:link w:val="271"/>
    <w:uiPriority w:val="99"/>
    <w:rPr>
      <w:rFonts w:ascii="Book Antiqua" w:hAnsi="Book Antiqua" w:cs="Book Antiqua"/>
      <w:sz w:val="8"/>
      <w:szCs w:val="8"/>
      <w:shd w:val="clear" w:color="auto" w:fill="FFFFFF"/>
      <w:lang w:eastAsia="en-US"/>
    </w:rPr>
  </w:style>
  <w:style w:type="paragraph" w:customStyle="1" w:styleId="271">
    <w:name w:val="正文文本 (27)"/>
    <w:basedOn w:val="a"/>
    <w:link w:val="270"/>
    <w:uiPriority w:val="99"/>
    <w:pPr>
      <w:shd w:val="clear" w:color="auto" w:fill="FFFFFF"/>
      <w:spacing w:after="60" w:line="240" w:lineRule="atLeast"/>
    </w:pPr>
    <w:rPr>
      <w:rFonts w:ascii="Book Antiqua" w:eastAsiaTheme="minorEastAsia" w:hAnsi="Book Antiqua" w:cs="Book Antiqua"/>
      <w:sz w:val="8"/>
      <w:szCs w:val="8"/>
      <w:lang w:eastAsia="en-US"/>
    </w:rPr>
  </w:style>
  <w:style w:type="character" w:customStyle="1" w:styleId="27MingLiU">
    <w:name w:val="正文文本 (27) + MingLiU"/>
    <w:uiPriority w:val="99"/>
    <w:rPr>
      <w:rFonts w:ascii="MingLiU" w:eastAsia="MingLiU" w:hAnsi="Book Antiqua" w:cs="MingLiU"/>
      <w:spacing w:val="20"/>
      <w:sz w:val="14"/>
      <w:szCs w:val="14"/>
      <w:shd w:val="clear" w:color="auto" w:fill="FFFFFF"/>
      <w:lang w:eastAsia="en-US"/>
    </w:rPr>
  </w:style>
  <w:style w:type="character" w:customStyle="1" w:styleId="272">
    <w:name w:val="正文文本 (27) + 斜体"/>
    <w:uiPriority w:val="99"/>
    <w:rPr>
      <w:rFonts w:ascii="Book Antiqua" w:hAnsi="Book Antiqua" w:cs="Book Antiqua"/>
      <w:i/>
      <w:iCs/>
      <w:spacing w:val="0"/>
      <w:sz w:val="8"/>
      <w:szCs w:val="8"/>
      <w:shd w:val="clear" w:color="auto" w:fill="FFFFFF"/>
      <w:lang w:eastAsia="en-US"/>
    </w:rPr>
  </w:style>
  <w:style w:type="character" w:customStyle="1" w:styleId="280">
    <w:name w:val="正文文本 (28)_"/>
    <w:link w:val="281"/>
    <w:uiPriority w:val="99"/>
    <w:rPr>
      <w:rFonts w:ascii="MingLiU" w:eastAsia="MingLiU" w:cs="MingLiU"/>
      <w:shd w:val="clear" w:color="auto" w:fill="FFFFFF"/>
    </w:rPr>
  </w:style>
  <w:style w:type="paragraph" w:customStyle="1" w:styleId="281">
    <w:name w:val="正文文本 (28)"/>
    <w:basedOn w:val="a"/>
    <w:link w:val="280"/>
    <w:uiPriority w:val="99"/>
    <w:pPr>
      <w:shd w:val="clear" w:color="auto" w:fill="FFFFFF"/>
      <w:spacing w:before="60" w:after="60" w:line="240" w:lineRule="atLeast"/>
      <w:jc w:val="distribute"/>
    </w:pPr>
    <w:rPr>
      <w:rFonts w:ascii="MingLiU" w:eastAsia="MingLiU" w:hAnsiTheme="minorHAnsi" w:cs="MingLiU"/>
    </w:rPr>
  </w:style>
  <w:style w:type="character" w:customStyle="1" w:styleId="28CourierNew">
    <w:name w:val="正文文本 (28) + Courier New"/>
    <w:uiPriority w:val="99"/>
    <w:rPr>
      <w:rFonts w:ascii="Courier New" w:eastAsia="MingLiU" w:hAnsi="Courier New" w:cs="Courier New"/>
      <w:i/>
      <w:iCs/>
      <w:spacing w:val="-20"/>
      <w:sz w:val="18"/>
      <w:szCs w:val="18"/>
      <w:shd w:val="clear" w:color="auto" w:fill="FFFFFF"/>
      <w:lang w:val="en-US" w:eastAsia="en-US"/>
    </w:rPr>
  </w:style>
  <w:style w:type="character" w:customStyle="1" w:styleId="1512pt">
    <w:name w:val="正文文本 (15) + 12 pt"/>
    <w:uiPriority w:val="99"/>
    <w:rPr>
      <w:rFonts w:ascii="MingLiU" w:eastAsia="MingLiU" w:cs="MingLiU"/>
      <w:i/>
      <w:iCs/>
      <w:spacing w:val="0"/>
      <w:sz w:val="24"/>
      <w:szCs w:val="24"/>
      <w:shd w:val="clear" w:color="auto" w:fill="FFFFFF"/>
      <w:lang w:eastAsia="en-US"/>
    </w:rPr>
  </w:style>
  <w:style w:type="character" w:customStyle="1" w:styleId="15105pt">
    <w:name w:val="正文文本 (15) + 10.5 pt"/>
    <w:uiPriority w:val="99"/>
    <w:rPr>
      <w:rFonts w:ascii="MingLiU" w:eastAsia="MingLiU" w:cs="MingLiU"/>
      <w:spacing w:val="20"/>
      <w:sz w:val="21"/>
      <w:szCs w:val="21"/>
      <w:shd w:val="clear" w:color="auto" w:fill="FFFFFF"/>
      <w:lang w:eastAsia="en-US"/>
    </w:rPr>
  </w:style>
  <w:style w:type="character" w:customStyle="1" w:styleId="153">
    <w:name w:val="正文文本 (15) + 非斜体3"/>
    <w:uiPriority w:val="99"/>
    <w:rPr>
      <w:rFonts w:ascii="MingLiU" w:eastAsia="MingLiU" w:cs="MingLiU"/>
      <w:spacing w:val="10"/>
      <w:sz w:val="19"/>
      <w:szCs w:val="19"/>
      <w:shd w:val="clear" w:color="auto" w:fill="FFFFFF"/>
      <w:lang w:eastAsia="en-US"/>
    </w:rPr>
  </w:style>
  <w:style w:type="character" w:customStyle="1" w:styleId="170pt1">
    <w:name w:val="正文文本 (17) + 间距 0 pt1"/>
    <w:uiPriority w:val="99"/>
    <w:rPr>
      <w:rFonts w:ascii="MingLiU" w:eastAsia="MingLiU" w:cs="MingLiU"/>
      <w:i/>
      <w:iCs/>
      <w:spacing w:val="10"/>
      <w:shd w:val="clear" w:color="auto" w:fill="FFFFFF"/>
      <w:lang w:eastAsia="en-US"/>
    </w:rPr>
  </w:style>
  <w:style w:type="character" w:customStyle="1" w:styleId="152">
    <w:name w:val="正文文本 (15) + 非斜体2"/>
    <w:uiPriority w:val="99"/>
    <w:rPr>
      <w:rFonts w:ascii="MingLiU" w:eastAsia="MingLiU" w:cs="MingLiU"/>
      <w:spacing w:val="0"/>
      <w:sz w:val="19"/>
      <w:szCs w:val="19"/>
      <w:shd w:val="clear" w:color="auto" w:fill="FFFFFF"/>
      <w:lang w:eastAsia="en-US"/>
    </w:rPr>
  </w:style>
  <w:style w:type="character" w:customStyle="1" w:styleId="1510">
    <w:name w:val="正文文本 (15) + 非斜体1"/>
    <w:uiPriority w:val="99"/>
    <w:rPr>
      <w:rFonts w:ascii="MingLiU" w:eastAsia="MingLiU" w:cs="MingLiU"/>
      <w:spacing w:val="0"/>
      <w:sz w:val="19"/>
      <w:szCs w:val="19"/>
      <w:shd w:val="clear" w:color="auto" w:fill="FFFFFF"/>
      <w:lang w:eastAsia="en-US"/>
    </w:rPr>
  </w:style>
  <w:style w:type="character" w:customStyle="1" w:styleId="215pt">
    <w:name w:val="正文文本 (21) + 间距 5 pt"/>
    <w:uiPriority w:val="99"/>
    <w:rPr>
      <w:rFonts w:ascii="MingLiU" w:eastAsia="MingLiU" w:cs="MingLiU"/>
      <w:spacing w:val="110"/>
      <w:sz w:val="19"/>
      <w:szCs w:val="19"/>
      <w:shd w:val="clear" w:color="auto" w:fill="FFFFFF"/>
    </w:rPr>
  </w:style>
  <w:style w:type="character" w:customStyle="1" w:styleId="214pt">
    <w:name w:val="正文文本 (2) + 间距 14 pt"/>
    <w:uiPriority w:val="99"/>
    <w:rPr>
      <w:rFonts w:ascii="MingLiU" w:eastAsia="MingLiU" w:cs="MingLiU"/>
      <w:spacing w:val="280"/>
      <w:sz w:val="21"/>
      <w:szCs w:val="21"/>
      <w:u w:val="none"/>
      <w:shd w:val="clear" w:color="auto" w:fill="FFFFFF"/>
    </w:rPr>
  </w:style>
  <w:style w:type="character" w:customStyle="1" w:styleId="214pt1">
    <w:name w:val="正文文本 (2) + 间距 14 pt1"/>
    <w:uiPriority w:val="99"/>
    <w:rPr>
      <w:rFonts w:ascii="MingLiU" w:eastAsia="MingLiU" w:cs="MingLiU"/>
      <w:strike/>
      <w:spacing w:val="280"/>
      <w:sz w:val="21"/>
      <w:szCs w:val="21"/>
      <w:u w:val="none"/>
      <w:shd w:val="clear" w:color="auto" w:fill="FFFFFF"/>
    </w:rPr>
  </w:style>
  <w:style w:type="character" w:customStyle="1" w:styleId="295pt9">
    <w:name w:val="正文文本 (2) + 9.5 pt9"/>
    <w:uiPriority w:val="99"/>
    <w:rPr>
      <w:rFonts w:ascii="MingLiU" w:eastAsia="MingLiU" w:cs="MingLiU"/>
      <w:sz w:val="19"/>
      <w:szCs w:val="19"/>
      <w:u w:val="none"/>
      <w:shd w:val="clear" w:color="auto" w:fill="FFFFFF"/>
    </w:rPr>
  </w:style>
  <w:style w:type="character" w:customStyle="1" w:styleId="29">
    <w:name w:val="正文文本 (2) + 小型大写"/>
    <w:uiPriority w:val="99"/>
    <w:rPr>
      <w:rFonts w:ascii="MingLiU" w:eastAsia="MingLiU" w:cs="MingLiU"/>
      <w:smallCaps/>
      <w:spacing w:val="20"/>
      <w:sz w:val="21"/>
      <w:szCs w:val="21"/>
      <w:u w:val="none"/>
      <w:shd w:val="clear" w:color="auto" w:fill="FFFFFF"/>
      <w:lang w:val="en-US" w:eastAsia="en-US"/>
    </w:rPr>
  </w:style>
  <w:style w:type="character" w:customStyle="1" w:styleId="2110pt11">
    <w:name w:val="正文文本 (21) + 10 pt11"/>
    <w:uiPriority w:val="99"/>
    <w:rPr>
      <w:rFonts w:ascii="MingLiU" w:eastAsia="MingLiU" w:cs="MingLiU"/>
      <w:spacing w:val="10"/>
      <w:sz w:val="20"/>
      <w:szCs w:val="20"/>
      <w:shd w:val="clear" w:color="auto" w:fill="FFFFFF"/>
    </w:rPr>
  </w:style>
  <w:style w:type="character" w:customStyle="1" w:styleId="21Sylfaen3">
    <w:name w:val="正文文本 (21) + Sylfaen3"/>
    <w:uiPriority w:val="99"/>
    <w:rPr>
      <w:rFonts w:ascii="Sylfaen" w:eastAsia="MingLiU" w:hAnsi="Sylfaen" w:cs="Sylfaen"/>
      <w:spacing w:val="10"/>
      <w:sz w:val="20"/>
      <w:szCs w:val="20"/>
      <w:shd w:val="clear" w:color="auto" w:fill="FFFFFF"/>
    </w:rPr>
  </w:style>
  <w:style w:type="character" w:customStyle="1" w:styleId="160pt">
    <w:name w:val="正文文本 (16) + 间距 0 pt"/>
    <w:uiPriority w:val="99"/>
    <w:rPr>
      <w:rFonts w:ascii="MingLiU" w:eastAsia="MingLiU" w:cs="MingLiU"/>
      <w:spacing w:val="0"/>
      <w:sz w:val="19"/>
      <w:szCs w:val="19"/>
      <w:shd w:val="clear" w:color="auto" w:fill="FFFFFF"/>
      <w:lang w:val="en-US" w:eastAsia="en-US"/>
    </w:rPr>
  </w:style>
  <w:style w:type="character" w:customStyle="1" w:styleId="16-1pt2">
    <w:name w:val="正文文本 (16) + 间距 -1 pt2"/>
    <w:uiPriority w:val="99"/>
    <w:rPr>
      <w:rFonts w:ascii="MingLiU" w:eastAsia="MingLiU" w:cs="MingLiU"/>
      <w:spacing w:val="-20"/>
      <w:sz w:val="19"/>
      <w:szCs w:val="19"/>
      <w:shd w:val="clear" w:color="auto" w:fill="FFFFFF"/>
    </w:rPr>
  </w:style>
  <w:style w:type="character" w:customStyle="1" w:styleId="54">
    <w:name w:val="标题 #5"/>
    <w:basedOn w:val="52"/>
    <w:uiPriority w:val="99"/>
    <w:rPr>
      <w:rFonts w:ascii="MingLiU" w:eastAsia="MingLiU" w:cs="MingLiU"/>
      <w:spacing w:val="20"/>
      <w:shd w:val="clear" w:color="auto" w:fill="FFFFFF"/>
    </w:rPr>
  </w:style>
  <w:style w:type="character" w:customStyle="1" w:styleId="2Sylfaen">
    <w:name w:val="正文文本 (2) + Sylfaen"/>
    <w:uiPriority w:val="99"/>
    <w:rPr>
      <w:rFonts w:ascii="Sylfaen" w:eastAsia="MingLiU" w:hAnsi="Sylfaen" w:cs="Sylfaen"/>
      <w:spacing w:val="10"/>
      <w:sz w:val="20"/>
      <w:szCs w:val="20"/>
      <w:u w:val="none"/>
      <w:shd w:val="clear" w:color="auto" w:fill="FFFFFF"/>
    </w:rPr>
  </w:style>
  <w:style w:type="character" w:customStyle="1" w:styleId="290">
    <w:name w:val="正文文本 (29)_"/>
    <w:link w:val="291"/>
    <w:uiPriority w:val="99"/>
    <w:rPr>
      <w:rFonts w:ascii="Sylfaen" w:hAnsi="Sylfaen" w:cs="Sylfaen"/>
      <w:spacing w:val="10"/>
      <w:shd w:val="clear" w:color="auto" w:fill="FFFFFF"/>
    </w:rPr>
  </w:style>
  <w:style w:type="paragraph" w:customStyle="1" w:styleId="291">
    <w:name w:val="正文文本 (29)"/>
    <w:basedOn w:val="a"/>
    <w:link w:val="290"/>
    <w:uiPriority w:val="99"/>
    <w:pPr>
      <w:shd w:val="clear" w:color="auto" w:fill="FFFFFF"/>
      <w:spacing w:line="240" w:lineRule="atLeast"/>
      <w:jc w:val="left"/>
    </w:pPr>
    <w:rPr>
      <w:rFonts w:ascii="Sylfaen" w:eastAsiaTheme="minorEastAsia" w:hAnsi="Sylfaen" w:cs="Sylfaen"/>
      <w:spacing w:val="10"/>
    </w:rPr>
  </w:style>
  <w:style w:type="character" w:customStyle="1" w:styleId="29MingLiU">
    <w:name w:val="正文文本 (29) + MingLiU"/>
    <w:uiPriority w:val="99"/>
    <w:rPr>
      <w:rFonts w:ascii="MingLiU" w:eastAsia="MingLiU" w:hAnsi="Sylfaen" w:cs="MingLiU"/>
      <w:spacing w:val="10"/>
      <w:sz w:val="19"/>
      <w:szCs w:val="19"/>
      <w:shd w:val="clear" w:color="auto" w:fill="FFFFFF"/>
    </w:rPr>
  </w:style>
  <w:style w:type="character" w:customStyle="1" w:styleId="29MingLiU1">
    <w:name w:val="正文文本 (29) + MingLiU1"/>
    <w:uiPriority w:val="99"/>
    <w:rPr>
      <w:rFonts w:ascii="MingLiU" w:eastAsia="MingLiU" w:hAnsi="Sylfaen" w:cs="MingLiU"/>
      <w:i/>
      <w:iCs/>
      <w:spacing w:val="0"/>
      <w:sz w:val="19"/>
      <w:szCs w:val="19"/>
      <w:shd w:val="clear" w:color="auto" w:fill="FFFFFF"/>
      <w:lang w:val="en-US" w:eastAsia="en-US"/>
    </w:rPr>
  </w:style>
  <w:style w:type="character" w:customStyle="1" w:styleId="af9">
    <w:name w:val="表格标题_"/>
    <w:link w:val="1a"/>
    <w:uiPriority w:val="99"/>
    <w:rPr>
      <w:rFonts w:ascii="MingLiU" w:eastAsia="MingLiU" w:cs="MingLiU"/>
      <w:szCs w:val="21"/>
      <w:shd w:val="clear" w:color="auto" w:fill="FFFFFF"/>
    </w:rPr>
  </w:style>
  <w:style w:type="paragraph" w:customStyle="1" w:styleId="1a">
    <w:name w:val="表格标题1"/>
    <w:basedOn w:val="a"/>
    <w:link w:val="af9"/>
    <w:uiPriority w:val="99"/>
    <w:pPr>
      <w:shd w:val="clear" w:color="auto" w:fill="FFFFFF"/>
      <w:spacing w:line="322" w:lineRule="exact"/>
      <w:ind w:firstLine="440"/>
      <w:jc w:val="left"/>
    </w:pPr>
    <w:rPr>
      <w:rFonts w:ascii="MingLiU" w:eastAsia="MingLiU" w:hAnsiTheme="minorHAnsi" w:cs="MingLiU"/>
      <w:szCs w:val="21"/>
    </w:rPr>
  </w:style>
  <w:style w:type="character" w:customStyle="1" w:styleId="10pt0">
    <w:name w:val="表格标题 + 10 pt"/>
    <w:uiPriority w:val="99"/>
    <w:rPr>
      <w:rFonts w:ascii="MingLiU" w:eastAsia="MingLiU" w:cs="MingLiU"/>
      <w:sz w:val="20"/>
      <w:szCs w:val="20"/>
      <w:shd w:val="clear" w:color="auto" w:fill="FFFFFF"/>
      <w:lang w:val="en-US" w:eastAsia="en-US"/>
    </w:rPr>
  </w:style>
  <w:style w:type="character" w:customStyle="1" w:styleId="210pt24">
    <w:name w:val="正文文本 (2) + 10 pt24"/>
    <w:uiPriority w:val="99"/>
    <w:rPr>
      <w:rFonts w:ascii="MingLiU" w:eastAsia="MingLiU" w:cs="MingLiU"/>
      <w:sz w:val="20"/>
      <w:szCs w:val="20"/>
      <w:u w:val="none"/>
      <w:shd w:val="clear" w:color="auto" w:fill="FFFFFF"/>
    </w:rPr>
  </w:style>
  <w:style w:type="character" w:customStyle="1" w:styleId="265pt">
    <w:name w:val="正文文本 (2) + 6.5 pt"/>
    <w:uiPriority w:val="99"/>
    <w:rPr>
      <w:rFonts w:ascii="MingLiU" w:eastAsia="MingLiU" w:cs="MingLiU"/>
      <w:i/>
      <w:iCs/>
      <w:spacing w:val="-10"/>
      <w:sz w:val="13"/>
      <w:szCs w:val="13"/>
      <w:u w:val="none"/>
      <w:shd w:val="clear" w:color="auto" w:fill="FFFFFF"/>
      <w:lang w:val="en-US" w:eastAsia="en-US"/>
    </w:rPr>
  </w:style>
  <w:style w:type="character" w:customStyle="1" w:styleId="24pt">
    <w:name w:val="正文文本 (2) + 4 pt"/>
    <w:uiPriority w:val="99"/>
    <w:rPr>
      <w:rFonts w:ascii="MingLiU" w:eastAsia="MingLiU" w:cs="MingLiU"/>
      <w:i/>
      <w:iCs/>
      <w:sz w:val="8"/>
      <w:szCs w:val="8"/>
      <w:u w:val="none"/>
      <w:shd w:val="clear" w:color="auto" w:fill="FFFFFF"/>
      <w:lang w:val="en-US" w:eastAsia="en-US"/>
    </w:rPr>
  </w:style>
  <w:style w:type="character" w:customStyle="1" w:styleId="28pt">
    <w:name w:val="正文文本 (2) + 8 pt"/>
    <w:uiPriority w:val="99"/>
    <w:rPr>
      <w:rFonts w:ascii="MingLiU" w:eastAsia="MingLiU" w:cs="MingLiU"/>
      <w:sz w:val="16"/>
      <w:szCs w:val="16"/>
      <w:u w:val="none"/>
      <w:shd w:val="clear" w:color="auto" w:fill="FFFFFF"/>
    </w:rPr>
  </w:style>
  <w:style w:type="character" w:customStyle="1" w:styleId="28pt3">
    <w:name w:val="正文文本 (2) + 8 pt3"/>
    <w:uiPriority w:val="99"/>
    <w:rPr>
      <w:rFonts w:ascii="MingLiU" w:eastAsia="MingLiU" w:cs="MingLiU"/>
      <w:i/>
      <w:iCs/>
      <w:sz w:val="16"/>
      <w:szCs w:val="16"/>
      <w:u w:val="none"/>
      <w:shd w:val="clear" w:color="auto" w:fill="FFFFFF"/>
      <w:lang w:val="en-US" w:eastAsia="en-US"/>
    </w:rPr>
  </w:style>
  <w:style w:type="character" w:customStyle="1" w:styleId="15CourierNew">
    <w:name w:val="正文文本 (15) + Courier New"/>
    <w:uiPriority w:val="99"/>
    <w:rPr>
      <w:rFonts w:ascii="Courier New" w:eastAsia="MingLiU" w:hAnsi="Courier New" w:cs="Courier New"/>
      <w:i/>
      <w:iCs/>
      <w:spacing w:val="-20"/>
      <w:sz w:val="18"/>
      <w:szCs w:val="18"/>
      <w:shd w:val="clear" w:color="auto" w:fill="FFFFFF"/>
      <w:lang w:eastAsia="en-US"/>
    </w:rPr>
  </w:style>
  <w:style w:type="character" w:customStyle="1" w:styleId="202">
    <w:name w:val="正文文本 (20)"/>
    <w:basedOn w:val="200"/>
    <w:uiPriority w:val="99"/>
    <w:rPr>
      <w:rFonts w:ascii="MingLiU" w:eastAsia="MingLiU" w:cs="MingLiU"/>
      <w:sz w:val="18"/>
      <w:szCs w:val="18"/>
      <w:shd w:val="clear" w:color="auto" w:fill="FFFFFF"/>
    </w:rPr>
  </w:style>
  <w:style w:type="character" w:customStyle="1" w:styleId="20Sylfaen">
    <w:name w:val="正文文本 (20) + Sylfaen"/>
    <w:uiPriority w:val="99"/>
    <w:rPr>
      <w:rFonts w:ascii="Sylfaen" w:eastAsia="MingLiU" w:hAnsi="Sylfaen" w:cs="Sylfaen"/>
      <w:sz w:val="19"/>
      <w:szCs w:val="19"/>
      <w:shd w:val="clear" w:color="auto" w:fill="FFFFFF"/>
      <w:lang w:val="en-US" w:eastAsia="en-US"/>
    </w:rPr>
  </w:style>
  <w:style w:type="character" w:customStyle="1" w:styleId="217pt">
    <w:name w:val="正文文本 (21) + 7 pt"/>
    <w:uiPriority w:val="99"/>
    <w:rPr>
      <w:rFonts w:ascii="MingLiU" w:eastAsia="MingLiU" w:cs="MingLiU"/>
      <w:spacing w:val="0"/>
      <w:sz w:val="14"/>
      <w:szCs w:val="14"/>
      <w:shd w:val="clear" w:color="auto" w:fill="FFFFFF"/>
    </w:rPr>
  </w:style>
  <w:style w:type="character" w:customStyle="1" w:styleId="32pt">
    <w:name w:val="标题 #3 + 间距 2 pt"/>
    <w:uiPriority w:val="99"/>
    <w:rPr>
      <w:rFonts w:ascii="MingLiU" w:eastAsia="MingLiU" w:cs="MingLiU"/>
      <w:spacing w:val="50"/>
      <w:sz w:val="28"/>
      <w:szCs w:val="28"/>
      <w:shd w:val="clear" w:color="auto" w:fill="FFFFFF"/>
    </w:rPr>
  </w:style>
  <w:style w:type="character" w:customStyle="1" w:styleId="5-1pt">
    <w:name w:val="标题 #5 + 间距 -1 pt"/>
    <w:uiPriority w:val="99"/>
    <w:rPr>
      <w:rFonts w:ascii="MingLiU" w:eastAsia="MingLiU" w:cs="MingLiU"/>
      <w:spacing w:val="-30"/>
      <w:shd w:val="clear" w:color="auto" w:fill="FFFFFF"/>
    </w:rPr>
  </w:style>
  <w:style w:type="character" w:customStyle="1" w:styleId="310">
    <w:name w:val="正文文本 (31)_"/>
    <w:link w:val="311"/>
    <w:uiPriority w:val="99"/>
    <w:rPr>
      <w:rFonts w:ascii="Sylfaen" w:hAnsi="Sylfaen" w:cs="Sylfaen"/>
      <w:i/>
      <w:iCs/>
      <w:sz w:val="11"/>
      <w:szCs w:val="11"/>
      <w:shd w:val="clear" w:color="auto" w:fill="FFFFFF"/>
      <w:lang w:eastAsia="en-US"/>
    </w:rPr>
  </w:style>
  <w:style w:type="paragraph" w:customStyle="1" w:styleId="311">
    <w:name w:val="正文文本 (31)"/>
    <w:basedOn w:val="a"/>
    <w:link w:val="310"/>
    <w:uiPriority w:val="99"/>
    <w:pPr>
      <w:shd w:val="clear" w:color="auto" w:fill="FFFFFF"/>
      <w:spacing w:line="240" w:lineRule="atLeast"/>
      <w:jc w:val="left"/>
    </w:pPr>
    <w:rPr>
      <w:rFonts w:ascii="Sylfaen" w:eastAsiaTheme="minorEastAsia" w:hAnsi="Sylfaen" w:cs="Sylfaen"/>
      <w:i/>
      <w:iCs/>
      <w:sz w:val="11"/>
      <w:szCs w:val="11"/>
      <w:lang w:eastAsia="en-US"/>
    </w:rPr>
  </w:style>
  <w:style w:type="character" w:customStyle="1" w:styleId="31BookAntiqua">
    <w:name w:val="正文文本 (31) + Book Antiqua"/>
    <w:uiPriority w:val="99"/>
    <w:rPr>
      <w:rFonts w:ascii="Book Antiqua" w:hAnsi="Book Antiqua" w:cs="Book Antiqua"/>
      <w:sz w:val="11"/>
      <w:szCs w:val="11"/>
      <w:shd w:val="clear" w:color="auto" w:fill="FFFFFF"/>
      <w:lang w:eastAsia="en-US"/>
    </w:rPr>
  </w:style>
  <w:style w:type="character" w:customStyle="1" w:styleId="216">
    <w:name w:val="正文文本 (21)6"/>
    <w:basedOn w:val="210"/>
    <w:uiPriority w:val="99"/>
    <w:rPr>
      <w:rFonts w:ascii="MingLiU" w:eastAsia="MingLiU" w:cs="MingLiU"/>
      <w:spacing w:val="10"/>
      <w:sz w:val="19"/>
      <w:szCs w:val="19"/>
      <w:shd w:val="clear" w:color="auto" w:fill="FFFFFF"/>
    </w:rPr>
  </w:style>
  <w:style w:type="character" w:customStyle="1" w:styleId="2a">
    <w:name w:val="表格标题 (2)_"/>
    <w:link w:val="213"/>
    <w:uiPriority w:val="99"/>
    <w:qFormat/>
    <w:rPr>
      <w:rFonts w:ascii="MingLiU" w:eastAsia="MingLiU" w:cs="MingLiU"/>
      <w:sz w:val="14"/>
      <w:szCs w:val="14"/>
      <w:shd w:val="clear" w:color="auto" w:fill="FFFFFF"/>
    </w:rPr>
  </w:style>
  <w:style w:type="paragraph" w:customStyle="1" w:styleId="213">
    <w:name w:val="表格标题 (2)1"/>
    <w:basedOn w:val="a"/>
    <w:link w:val="2a"/>
    <w:uiPriority w:val="99"/>
    <w:pPr>
      <w:shd w:val="clear" w:color="auto" w:fill="FFFFFF"/>
      <w:spacing w:line="240" w:lineRule="atLeast"/>
      <w:jc w:val="left"/>
    </w:pPr>
    <w:rPr>
      <w:rFonts w:ascii="MingLiU" w:eastAsia="MingLiU" w:hAnsiTheme="minorHAnsi" w:cs="MingLiU"/>
      <w:sz w:val="14"/>
      <w:szCs w:val="14"/>
    </w:rPr>
  </w:style>
  <w:style w:type="character" w:customStyle="1" w:styleId="295pt0">
    <w:name w:val="表格标题 (2) + 9.5 pt"/>
    <w:uiPriority w:val="99"/>
    <w:rPr>
      <w:rFonts w:ascii="MingLiU" w:eastAsia="MingLiU" w:cs="MingLiU"/>
      <w:spacing w:val="10"/>
      <w:sz w:val="19"/>
      <w:szCs w:val="19"/>
      <w:shd w:val="clear" w:color="auto" w:fill="FFFFFF"/>
    </w:rPr>
  </w:style>
  <w:style w:type="character" w:customStyle="1" w:styleId="2b">
    <w:name w:val="表格标题 (2)"/>
    <w:uiPriority w:val="99"/>
    <w:rPr>
      <w:rFonts w:ascii="MingLiU" w:eastAsia="MingLiU" w:cs="MingLiU"/>
      <w:spacing w:val="0"/>
      <w:sz w:val="14"/>
      <w:szCs w:val="14"/>
      <w:shd w:val="clear" w:color="auto" w:fill="FFFFFF"/>
      <w:lang w:val="en-US" w:eastAsia="en-US"/>
    </w:rPr>
  </w:style>
  <w:style w:type="character" w:customStyle="1" w:styleId="27pt">
    <w:name w:val="正文文本 (2) + 7 pt"/>
    <w:uiPriority w:val="99"/>
    <w:rPr>
      <w:rFonts w:ascii="MingLiU" w:eastAsia="MingLiU" w:cs="MingLiU"/>
      <w:sz w:val="14"/>
      <w:szCs w:val="14"/>
      <w:u w:val="none"/>
      <w:shd w:val="clear" w:color="auto" w:fill="FFFFFF"/>
    </w:rPr>
  </w:style>
  <w:style w:type="character" w:customStyle="1" w:styleId="210pt23">
    <w:name w:val="正文文本 (2) + 10 pt23"/>
    <w:uiPriority w:val="99"/>
    <w:rPr>
      <w:rFonts w:ascii="MingLiU" w:eastAsia="MingLiU" w:cs="MingLiU"/>
      <w:i/>
      <w:iCs/>
      <w:spacing w:val="-20"/>
      <w:sz w:val="20"/>
      <w:szCs w:val="20"/>
      <w:u w:val="none"/>
      <w:shd w:val="clear" w:color="auto" w:fill="FFFFFF"/>
      <w:lang w:val="en-US" w:eastAsia="en-US"/>
    </w:rPr>
  </w:style>
  <w:style w:type="character" w:customStyle="1" w:styleId="2110pt10">
    <w:name w:val="正文文本 (21) + 10 pt10"/>
    <w:uiPriority w:val="99"/>
    <w:rPr>
      <w:rFonts w:ascii="MingLiU" w:eastAsia="MingLiU" w:cs="MingLiU"/>
      <w:spacing w:val="0"/>
      <w:sz w:val="20"/>
      <w:szCs w:val="20"/>
      <w:shd w:val="clear" w:color="auto" w:fill="FFFFFF"/>
      <w:lang w:val="en-US" w:eastAsia="en-US"/>
    </w:rPr>
  </w:style>
  <w:style w:type="character" w:customStyle="1" w:styleId="2BookAntiqua">
    <w:name w:val="正文文本 (2) + Book Antiqua"/>
    <w:uiPriority w:val="99"/>
    <w:rPr>
      <w:rFonts w:ascii="Book Antiqua" w:eastAsia="MingLiU" w:hAnsi="Book Antiqua" w:cs="Book Antiqua"/>
      <w:b/>
      <w:bCs/>
      <w:sz w:val="20"/>
      <w:szCs w:val="20"/>
      <w:u w:val="none"/>
      <w:shd w:val="clear" w:color="auto" w:fill="FFFFFF"/>
    </w:rPr>
  </w:style>
  <w:style w:type="character" w:customStyle="1" w:styleId="2MicrosoftSansSerif">
    <w:name w:val="正文文本 (2) + Microsoft Sans Serif"/>
    <w:uiPriority w:val="99"/>
    <w:rPr>
      <w:rFonts w:ascii="Microsoft Sans Serif" w:eastAsia="MingLiU" w:hAnsi="Microsoft Sans Serif" w:cs="Microsoft Sans Serif"/>
      <w:sz w:val="20"/>
      <w:szCs w:val="20"/>
      <w:u w:val="none"/>
      <w:shd w:val="clear" w:color="auto" w:fill="FFFFFF"/>
    </w:rPr>
  </w:style>
  <w:style w:type="character" w:customStyle="1" w:styleId="32Exact">
    <w:name w:val="正文文本 (32) Exact"/>
    <w:link w:val="320"/>
    <w:uiPriority w:val="99"/>
    <w:rPr>
      <w:rFonts w:ascii="Book Antiqua" w:hAnsi="Book Antiqua" w:cs="Book Antiqua"/>
      <w:b/>
      <w:bCs/>
      <w:sz w:val="19"/>
      <w:szCs w:val="19"/>
      <w:shd w:val="clear" w:color="auto" w:fill="FFFFFF"/>
    </w:rPr>
  </w:style>
  <w:style w:type="paragraph" w:customStyle="1" w:styleId="320">
    <w:name w:val="正文文本 (32)"/>
    <w:basedOn w:val="a"/>
    <w:link w:val="32Exact"/>
    <w:uiPriority w:val="99"/>
    <w:pPr>
      <w:shd w:val="clear" w:color="auto" w:fill="FFFFFF"/>
      <w:spacing w:before="60" w:line="240" w:lineRule="atLeast"/>
      <w:jc w:val="left"/>
    </w:pPr>
    <w:rPr>
      <w:rFonts w:ascii="Book Antiqua" w:eastAsiaTheme="minorEastAsia" w:hAnsi="Book Antiqua" w:cs="Book Antiqua"/>
      <w:b/>
      <w:bCs/>
      <w:sz w:val="19"/>
      <w:szCs w:val="19"/>
    </w:rPr>
  </w:style>
  <w:style w:type="character" w:customStyle="1" w:styleId="32MicrosoftSansSerif">
    <w:name w:val="正文文本 (32) + Microsoft Sans Serif"/>
    <w:uiPriority w:val="99"/>
    <w:rPr>
      <w:rFonts w:ascii="Microsoft Sans Serif" w:hAnsi="Microsoft Sans Serif" w:cs="Microsoft Sans Serif"/>
      <w:sz w:val="19"/>
      <w:szCs w:val="19"/>
      <w:shd w:val="clear" w:color="auto" w:fill="FFFFFF"/>
    </w:rPr>
  </w:style>
  <w:style w:type="character" w:customStyle="1" w:styleId="330">
    <w:name w:val="正文文本 (33)_"/>
    <w:link w:val="331"/>
    <w:uiPriority w:val="99"/>
    <w:rPr>
      <w:rFonts w:ascii="MingLiU" w:eastAsia="MingLiU" w:cs="MingLiU"/>
      <w:spacing w:val="10"/>
      <w:sz w:val="19"/>
      <w:szCs w:val="19"/>
      <w:shd w:val="clear" w:color="auto" w:fill="FFFFFF"/>
    </w:rPr>
  </w:style>
  <w:style w:type="paragraph" w:customStyle="1" w:styleId="331">
    <w:name w:val="正文文本 (33)"/>
    <w:basedOn w:val="a"/>
    <w:link w:val="330"/>
    <w:uiPriority w:val="99"/>
    <w:pPr>
      <w:shd w:val="clear" w:color="auto" w:fill="FFFFFF"/>
      <w:spacing w:before="240" w:line="312" w:lineRule="exact"/>
      <w:jc w:val="left"/>
    </w:pPr>
    <w:rPr>
      <w:rFonts w:ascii="MingLiU" w:eastAsia="MingLiU" w:hAnsiTheme="minorHAnsi" w:cs="MingLiU"/>
      <w:spacing w:val="10"/>
      <w:sz w:val="19"/>
      <w:szCs w:val="19"/>
    </w:rPr>
  </w:style>
  <w:style w:type="character" w:customStyle="1" w:styleId="33Impact">
    <w:name w:val="正文文本 (33) + Impact"/>
    <w:uiPriority w:val="99"/>
    <w:rPr>
      <w:rFonts w:ascii="Impact" w:eastAsia="MingLiU" w:hAnsi="Impact" w:cs="Impact"/>
      <w:spacing w:val="-10"/>
      <w:w w:val="100"/>
      <w:sz w:val="19"/>
      <w:szCs w:val="19"/>
      <w:shd w:val="clear" w:color="auto" w:fill="FFFFFF"/>
      <w:lang w:val="en-US" w:eastAsia="en-US"/>
    </w:rPr>
  </w:style>
  <w:style w:type="character" w:customStyle="1" w:styleId="afa">
    <w:name w:val="目录"/>
    <w:uiPriority w:val="99"/>
    <w:rPr>
      <w:rFonts w:ascii="MingLiU" w:eastAsia="MingLiU" w:cs="MingLiU"/>
      <w:spacing w:val="0"/>
      <w:sz w:val="21"/>
      <w:szCs w:val="21"/>
      <w:shd w:val="clear" w:color="auto" w:fill="FFFFFF"/>
    </w:rPr>
  </w:style>
  <w:style w:type="character" w:customStyle="1" w:styleId="23pt4">
    <w:name w:val="正文文本 (2) + 间距 3 pt4"/>
    <w:uiPriority w:val="99"/>
    <w:rPr>
      <w:rFonts w:ascii="MingLiU" w:eastAsia="MingLiU" w:cs="MingLiU"/>
      <w:spacing w:val="60"/>
      <w:sz w:val="21"/>
      <w:szCs w:val="21"/>
      <w:u w:val="none"/>
      <w:shd w:val="clear" w:color="auto" w:fill="FFFFFF"/>
    </w:rPr>
  </w:style>
  <w:style w:type="character" w:customStyle="1" w:styleId="252">
    <w:name w:val="正文文本 (2)5"/>
    <w:uiPriority w:val="99"/>
    <w:rPr>
      <w:rFonts w:ascii="MingLiU" w:eastAsia="MingLiU" w:cs="MingLiU"/>
      <w:spacing w:val="0"/>
      <w:sz w:val="21"/>
      <w:szCs w:val="21"/>
      <w:u w:val="none"/>
      <w:shd w:val="clear" w:color="auto" w:fill="FFFFFF"/>
    </w:rPr>
  </w:style>
  <w:style w:type="character" w:customStyle="1" w:styleId="35">
    <w:name w:val="目录 (3)_"/>
    <w:link w:val="36"/>
    <w:uiPriority w:val="99"/>
    <w:rPr>
      <w:rFonts w:ascii="MingLiU" w:eastAsia="MingLiU" w:cs="MingLiU"/>
      <w:b/>
      <w:bCs/>
      <w:shd w:val="clear" w:color="auto" w:fill="FFFFFF"/>
    </w:rPr>
  </w:style>
  <w:style w:type="paragraph" w:customStyle="1" w:styleId="36">
    <w:name w:val="目录 (3)"/>
    <w:basedOn w:val="a"/>
    <w:link w:val="35"/>
    <w:uiPriority w:val="99"/>
    <w:pPr>
      <w:shd w:val="clear" w:color="auto" w:fill="FFFFFF"/>
      <w:spacing w:before="180" w:after="240" w:line="240" w:lineRule="atLeast"/>
      <w:jc w:val="distribute"/>
    </w:pPr>
    <w:rPr>
      <w:rFonts w:ascii="MingLiU" w:eastAsia="MingLiU" w:hAnsiTheme="minorHAnsi" w:cs="MingLiU"/>
      <w:b/>
      <w:bCs/>
    </w:rPr>
  </w:style>
  <w:style w:type="character" w:customStyle="1" w:styleId="37">
    <w:name w:val="表格标题 (3)_"/>
    <w:link w:val="38"/>
    <w:uiPriority w:val="99"/>
    <w:rPr>
      <w:rFonts w:ascii="MingLiU" w:eastAsia="MingLiU" w:cs="MingLiU"/>
      <w:sz w:val="17"/>
      <w:szCs w:val="17"/>
      <w:shd w:val="clear" w:color="auto" w:fill="FFFFFF"/>
    </w:rPr>
  </w:style>
  <w:style w:type="paragraph" w:customStyle="1" w:styleId="38">
    <w:name w:val="表格标题 (3)"/>
    <w:basedOn w:val="a"/>
    <w:link w:val="37"/>
    <w:uiPriority w:val="99"/>
    <w:pPr>
      <w:shd w:val="clear" w:color="auto" w:fill="FFFFFF"/>
      <w:spacing w:line="240" w:lineRule="atLeast"/>
      <w:jc w:val="left"/>
    </w:pPr>
    <w:rPr>
      <w:rFonts w:ascii="MingLiU" w:eastAsia="MingLiU" w:hAnsiTheme="minorHAnsi" w:cs="MingLiU"/>
      <w:sz w:val="17"/>
      <w:szCs w:val="17"/>
    </w:rPr>
  </w:style>
  <w:style w:type="character" w:customStyle="1" w:styleId="2Georgia">
    <w:name w:val="正文文本 (2) + Georgia"/>
    <w:uiPriority w:val="99"/>
    <w:rPr>
      <w:rFonts w:ascii="Georgia" w:eastAsia="MingLiU" w:hAnsi="Georgia" w:cs="Georgia"/>
      <w:sz w:val="14"/>
      <w:szCs w:val="14"/>
      <w:u w:val="none"/>
      <w:shd w:val="clear" w:color="auto" w:fill="FFFFFF"/>
      <w:lang w:val="en-US" w:eastAsia="en-US"/>
    </w:rPr>
  </w:style>
  <w:style w:type="character" w:customStyle="1" w:styleId="24pt0">
    <w:name w:val="标题 #2 + 间距 4 pt"/>
    <w:uiPriority w:val="99"/>
    <w:rPr>
      <w:rFonts w:ascii="MingLiU" w:eastAsia="MingLiU" w:cs="MingLiU"/>
      <w:spacing w:val="90"/>
      <w:sz w:val="38"/>
      <w:szCs w:val="38"/>
      <w:shd w:val="clear" w:color="auto" w:fill="FFFFFF"/>
    </w:rPr>
  </w:style>
  <w:style w:type="character" w:customStyle="1" w:styleId="212pt4">
    <w:name w:val="正文文本 (2) + 12 pt4"/>
    <w:uiPriority w:val="99"/>
    <w:rPr>
      <w:rFonts w:ascii="MingLiU" w:eastAsia="MingLiU" w:cs="MingLiU"/>
      <w:spacing w:val="20"/>
      <w:sz w:val="24"/>
      <w:szCs w:val="24"/>
      <w:u w:val="none"/>
      <w:shd w:val="clear" w:color="auto" w:fill="FFFFFF"/>
    </w:rPr>
  </w:style>
  <w:style w:type="character" w:customStyle="1" w:styleId="2Batang3">
    <w:name w:val="正文文本 (2) + Batang3"/>
    <w:uiPriority w:val="99"/>
    <w:rPr>
      <w:rFonts w:ascii="Batang" w:eastAsia="Batang" w:cs="Batang"/>
      <w:spacing w:val="0"/>
      <w:sz w:val="20"/>
      <w:szCs w:val="20"/>
      <w:u w:val="none"/>
      <w:shd w:val="clear" w:color="auto" w:fill="FFFFFF"/>
    </w:rPr>
  </w:style>
  <w:style w:type="character" w:customStyle="1" w:styleId="24pt9">
    <w:name w:val="正文文本 (2) + 4 pt9"/>
    <w:uiPriority w:val="99"/>
    <w:rPr>
      <w:rFonts w:ascii="MingLiU" w:eastAsia="MingLiU" w:cs="MingLiU"/>
      <w:spacing w:val="100"/>
      <w:sz w:val="8"/>
      <w:szCs w:val="8"/>
      <w:u w:val="none"/>
      <w:shd w:val="clear" w:color="auto" w:fill="FFFFFF"/>
    </w:rPr>
  </w:style>
  <w:style w:type="character" w:customStyle="1" w:styleId="24pt8">
    <w:name w:val="正文文本 (2) + 4 pt8"/>
    <w:uiPriority w:val="99"/>
    <w:rPr>
      <w:rFonts w:ascii="MingLiU" w:eastAsia="MingLiU" w:cs="MingLiU"/>
      <w:spacing w:val="100"/>
      <w:sz w:val="8"/>
      <w:szCs w:val="8"/>
      <w:u w:val="none"/>
      <w:shd w:val="clear" w:color="auto" w:fill="FFFFFF"/>
    </w:rPr>
  </w:style>
  <w:style w:type="character" w:customStyle="1" w:styleId="522">
    <w:name w:val="标题 #52"/>
    <w:basedOn w:val="52"/>
    <w:uiPriority w:val="99"/>
    <w:rPr>
      <w:rFonts w:ascii="MingLiU" w:eastAsia="MingLiU" w:cs="MingLiU"/>
      <w:spacing w:val="20"/>
      <w:shd w:val="clear" w:color="auto" w:fill="FFFFFF"/>
    </w:rPr>
  </w:style>
  <w:style w:type="character" w:customStyle="1" w:styleId="1pt">
    <w:name w:val="页眉或页脚 + 间距 1 pt"/>
    <w:uiPriority w:val="99"/>
    <w:rPr>
      <w:rFonts w:ascii="MingLiU" w:eastAsia="MingLiU" w:cs="MingLiU"/>
      <w:spacing w:val="30"/>
      <w:sz w:val="17"/>
      <w:szCs w:val="17"/>
      <w:u w:val="none"/>
      <w:shd w:val="clear" w:color="auto" w:fill="FFFFFF"/>
      <w:lang w:val="en-US" w:eastAsia="en-US"/>
    </w:rPr>
  </w:style>
  <w:style w:type="character" w:customStyle="1" w:styleId="212pt3">
    <w:name w:val="正文文本 (2) + 12 pt3"/>
    <w:uiPriority w:val="99"/>
    <w:rPr>
      <w:rFonts w:ascii="MingLiU" w:eastAsia="MingLiU" w:cs="MingLiU"/>
      <w:spacing w:val="20"/>
      <w:sz w:val="24"/>
      <w:szCs w:val="24"/>
      <w:u w:val="none"/>
      <w:shd w:val="clear" w:color="auto" w:fill="FFFFFF"/>
    </w:rPr>
  </w:style>
  <w:style w:type="character" w:customStyle="1" w:styleId="210pt22">
    <w:name w:val="正文文本 (2) + 10 pt22"/>
    <w:uiPriority w:val="99"/>
    <w:rPr>
      <w:rFonts w:ascii="MingLiU" w:eastAsia="MingLiU" w:cs="MingLiU"/>
      <w:strike/>
      <w:spacing w:val="0"/>
      <w:sz w:val="20"/>
      <w:szCs w:val="20"/>
      <w:u w:val="none"/>
      <w:shd w:val="clear" w:color="auto" w:fill="FFFFFF"/>
      <w:lang w:val="en-US" w:eastAsia="en-US"/>
    </w:rPr>
  </w:style>
  <w:style w:type="character" w:customStyle="1" w:styleId="26pt">
    <w:name w:val="正文文本 (2) + 间距 6 pt"/>
    <w:uiPriority w:val="99"/>
    <w:rPr>
      <w:rFonts w:ascii="MingLiU" w:eastAsia="MingLiU" w:cs="MingLiU"/>
      <w:strike/>
      <w:spacing w:val="120"/>
      <w:sz w:val="21"/>
      <w:szCs w:val="21"/>
      <w:u w:val="none"/>
      <w:shd w:val="clear" w:color="auto" w:fill="FFFFFF"/>
    </w:rPr>
  </w:style>
  <w:style w:type="character" w:customStyle="1" w:styleId="26pt1">
    <w:name w:val="正文文本 (2) + 间距 6 pt1"/>
    <w:uiPriority w:val="99"/>
    <w:rPr>
      <w:rFonts w:ascii="MingLiU" w:eastAsia="MingLiU" w:cs="MingLiU"/>
      <w:spacing w:val="120"/>
      <w:sz w:val="21"/>
      <w:szCs w:val="21"/>
      <w:u w:val="none"/>
      <w:shd w:val="clear" w:color="auto" w:fill="FFFFFF"/>
      <w:lang w:val="en-US" w:eastAsia="en-US"/>
    </w:rPr>
  </w:style>
  <w:style w:type="character" w:customStyle="1" w:styleId="210pt21">
    <w:name w:val="正文文本 (2) + 10 pt21"/>
    <w:uiPriority w:val="99"/>
    <w:rPr>
      <w:rFonts w:ascii="MingLiU" w:eastAsia="MingLiU" w:cs="MingLiU"/>
      <w:smallCaps/>
      <w:spacing w:val="0"/>
      <w:sz w:val="20"/>
      <w:szCs w:val="20"/>
      <w:u w:val="none"/>
      <w:shd w:val="clear" w:color="auto" w:fill="FFFFFF"/>
      <w:lang w:val="en-US" w:eastAsia="en-US"/>
    </w:rPr>
  </w:style>
  <w:style w:type="character" w:customStyle="1" w:styleId="210pt20">
    <w:name w:val="正文文本 (2) + 10 pt20"/>
    <w:uiPriority w:val="99"/>
    <w:rPr>
      <w:rFonts w:ascii="MingLiU" w:eastAsia="MingLiU" w:cs="MingLiU"/>
      <w:spacing w:val="0"/>
      <w:sz w:val="20"/>
      <w:szCs w:val="20"/>
      <w:u w:val="none"/>
      <w:shd w:val="clear" w:color="auto" w:fill="FFFFFF"/>
      <w:lang w:val="en-US" w:eastAsia="en-US"/>
    </w:rPr>
  </w:style>
  <w:style w:type="character" w:customStyle="1" w:styleId="215">
    <w:name w:val="正文文本 (21)5"/>
    <w:basedOn w:val="210"/>
    <w:uiPriority w:val="99"/>
    <w:rPr>
      <w:rFonts w:ascii="MingLiU" w:eastAsia="MingLiU" w:cs="MingLiU"/>
      <w:spacing w:val="10"/>
      <w:sz w:val="19"/>
      <w:szCs w:val="19"/>
      <w:shd w:val="clear" w:color="auto" w:fill="FFFFFF"/>
    </w:rPr>
  </w:style>
  <w:style w:type="character" w:customStyle="1" w:styleId="21105pt13">
    <w:name w:val="正文文本 (21) + 10.5 pt13"/>
    <w:uiPriority w:val="99"/>
    <w:rPr>
      <w:rFonts w:ascii="MingLiU" w:eastAsia="MingLiU" w:cs="MingLiU"/>
      <w:spacing w:val="-20"/>
      <w:sz w:val="21"/>
      <w:szCs w:val="21"/>
      <w:shd w:val="clear" w:color="auto" w:fill="FFFFFF"/>
      <w:lang w:val="en-US" w:eastAsia="en-US"/>
    </w:rPr>
  </w:style>
  <w:style w:type="character" w:customStyle="1" w:styleId="214">
    <w:name w:val="正文文本 (21) + 斜体"/>
    <w:uiPriority w:val="99"/>
    <w:rPr>
      <w:rFonts w:ascii="MingLiU" w:eastAsia="MingLiU" w:cs="MingLiU"/>
      <w:i/>
      <w:iCs/>
      <w:spacing w:val="0"/>
      <w:sz w:val="19"/>
      <w:szCs w:val="19"/>
      <w:shd w:val="clear" w:color="auto" w:fill="FFFFFF"/>
      <w:lang w:val="en-US" w:eastAsia="en-US"/>
    </w:rPr>
  </w:style>
  <w:style w:type="character" w:customStyle="1" w:styleId="2145pt">
    <w:name w:val="正文文本 (21) + 4.5 pt"/>
    <w:uiPriority w:val="99"/>
    <w:rPr>
      <w:rFonts w:ascii="MingLiU" w:eastAsia="MingLiU" w:cs="MingLiU"/>
      <w:spacing w:val="10"/>
      <w:sz w:val="9"/>
      <w:szCs w:val="9"/>
      <w:shd w:val="clear" w:color="auto" w:fill="FFFFFF"/>
    </w:rPr>
  </w:style>
  <w:style w:type="character" w:customStyle="1" w:styleId="216pt1">
    <w:name w:val="正文文本 (21) + 6 pt1"/>
    <w:uiPriority w:val="99"/>
    <w:rPr>
      <w:rFonts w:ascii="MingLiU" w:eastAsia="MingLiU" w:cs="MingLiU"/>
      <w:i/>
      <w:iCs/>
      <w:spacing w:val="10"/>
      <w:sz w:val="12"/>
      <w:szCs w:val="12"/>
      <w:shd w:val="clear" w:color="auto" w:fill="FFFFFF"/>
      <w:lang w:val="en-US" w:eastAsia="en-US"/>
    </w:rPr>
  </w:style>
  <w:style w:type="character" w:customStyle="1" w:styleId="2110">
    <w:name w:val="正文文本 (21) + 斜体1"/>
    <w:uiPriority w:val="99"/>
    <w:rPr>
      <w:rFonts w:ascii="MingLiU" w:eastAsia="MingLiU" w:cs="MingLiU"/>
      <w:i/>
      <w:iCs/>
      <w:spacing w:val="0"/>
      <w:sz w:val="19"/>
      <w:szCs w:val="19"/>
      <w:shd w:val="clear" w:color="auto" w:fill="FFFFFF"/>
      <w:lang w:val="en-US" w:eastAsia="en-US"/>
    </w:rPr>
  </w:style>
  <w:style w:type="character" w:customStyle="1" w:styleId="2110pt9">
    <w:name w:val="正文文本 (21) + 10 pt9"/>
    <w:uiPriority w:val="99"/>
    <w:rPr>
      <w:rFonts w:ascii="MingLiU" w:eastAsia="MingLiU" w:cs="MingLiU"/>
      <w:spacing w:val="0"/>
      <w:sz w:val="20"/>
      <w:szCs w:val="20"/>
      <w:shd w:val="clear" w:color="auto" w:fill="FFFFFF"/>
    </w:rPr>
  </w:style>
  <w:style w:type="character" w:customStyle="1" w:styleId="295pt8">
    <w:name w:val="正文文本 (2) + 9.5 pt8"/>
    <w:uiPriority w:val="99"/>
    <w:rPr>
      <w:rFonts w:ascii="MingLiU" w:eastAsia="MingLiU" w:cs="MingLiU"/>
      <w:spacing w:val="10"/>
      <w:sz w:val="19"/>
      <w:szCs w:val="19"/>
      <w:u w:val="none"/>
      <w:shd w:val="clear" w:color="auto" w:fill="FFFFFF"/>
    </w:rPr>
  </w:style>
  <w:style w:type="character" w:customStyle="1" w:styleId="1pt3">
    <w:name w:val="页眉或页脚 + 间距 1 pt3"/>
    <w:uiPriority w:val="99"/>
    <w:rPr>
      <w:rFonts w:ascii="MingLiU" w:eastAsia="MingLiU" w:cs="MingLiU"/>
      <w:spacing w:val="30"/>
      <w:sz w:val="17"/>
      <w:szCs w:val="17"/>
      <w:u w:val="single"/>
      <w:shd w:val="clear" w:color="auto" w:fill="FFFFFF"/>
    </w:rPr>
  </w:style>
  <w:style w:type="character" w:customStyle="1" w:styleId="33Impact1">
    <w:name w:val="正文文本 (33) + Impact1"/>
    <w:uiPriority w:val="99"/>
    <w:rPr>
      <w:rFonts w:ascii="Impact" w:eastAsia="MingLiU" w:hAnsi="Impact" w:cs="Impact"/>
      <w:spacing w:val="0"/>
      <w:w w:val="100"/>
      <w:sz w:val="19"/>
      <w:szCs w:val="19"/>
      <w:shd w:val="clear" w:color="auto" w:fill="FFFFFF"/>
      <w:lang w:val="en-US" w:eastAsia="en-US"/>
    </w:rPr>
  </w:style>
  <w:style w:type="character" w:customStyle="1" w:styleId="29pt">
    <w:name w:val="正文文本 (2) + 9 pt"/>
    <w:uiPriority w:val="99"/>
    <w:rPr>
      <w:rFonts w:ascii="MingLiU" w:eastAsia="MingLiU" w:cs="MingLiU"/>
      <w:spacing w:val="-10"/>
      <w:sz w:val="18"/>
      <w:szCs w:val="18"/>
      <w:u w:val="none"/>
      <w:shd w:val="clear" w:color="auto" w:fill="FFFFFF"/>
    </w:rPr>
  </w:style>
  <w:style w:type="character" w:customStyle="1" w:styleId="130pt">
    <w:name w:val="正文文本 (13) + 间距 0 pt"/>
    <w:uiPriority w:val="99"/>
    <w:rPr>
      <w:rFonts w:ascii="MingLiU" w:eastAsia="MingLiU" w:cs="MingLiU"/>
      <w:spacing w:val="10"/>
      <w:sz w:val="19"/>
      <w:szCs w:val="19"/>
      <w:shd w:val="clear" w:color="auto" w:fill="FFFFFF"/>
    </w:rPr>
  </w:style>
  <w:style w:type="character" w:customStyle="1" w:styleId="2BookAntiqua4">
    <w:name w:val="正文文本 (2) + Book Antiqua4"/>
    <w:uiPriority w:val="99"/>
    <w:rPr>
      <w:rFonts w:ascii="Book Antiqua" w:eastAsia="MingLiU" w:hAnsi="Book Antiqua" w:cs="Book Antiqua"/>
      <w:sz w:val="21"/>
      <w:szCs w:val="21"/>
      <w:u w:val="none"/>
      <w:shd w:val="clear" w:color="auto" w:fill="FFFFFF"/>
    </w:rPr>
  </w:style>
  <w:style w:type="character" w:customStyle="1" w:styleId="2BookAntiqua3">
    <w:name w:val="正文文本 (2) + Book Antiqua3"/>
    <w:uiPriority w:val="99"/>
    <w:rPr>
      <w:rFonts w:ascii="Book Antiqua" w:eastAsia="MingLiU" w:hAnsi="Book Antiqua" w:cs="Book Antiqua"/>
      <w:b/>
      <w:bCs/>
      <w:spacing w:val="10"/>
      <w:sz w:val="19"/>
      <w:szCs w:val="19"/>
      <w:u w:val="none"/>
      <w:shd w:val="clear" w:color="auto" w:fill="FFFFFF"/>
    </w:rPr>
  </w:style>
  <w:style w:type="character" w:customStyle="1" w:styleId="21Exact2">
    <w:name w:val="正文文本 (21) Exact2"/>
    <w:basedOn w:val="210"/>
    <w:uiPriority w:val="99"/>
    <w:rPr>
      <w:rFonts w:ascii="MingLiU" w:eastAsia="MingLiU" w:cs="MingLiU"/>
      <w:spacing w:val="10"/>
      <w:sz w:val="19"/>
      <w:szCs w:val="19"/>
      <w:shd w:val="clear" w:color="auto" w:fill="FFFFFF"/>
    </w:rPr>
  </w:style>
  <w:style w:type="character" w:customStyle="1" w:styleId="21105pt12">
    <w:name w:val="正文文本 (21) + 10.5 pt12"/>
    <w:uiPriority w:val="99"/>
    <w:rPr>
      <w:rFonts w:ascii="MingLiU" w:eastAsia="MingLiU" w:cs="MingLiU"/>
      <w:spacing w:val="-20"/>
      <w:sz w:val="21"/>
      <w:szCs w:val="21"/>
      <w:shd w:val="clear" w:color="auto" w:fill="FFFFFF"/>
      <w:lang w:val="en-US" w:eastAsia="en-US"/>
    </w:rPr>
  </w:style>
  <w:style w:type="character" w:customStyle="1" w:styleId="2Exact1">
    <w:name w:val="正文文本 (2) Exact1"/>
    <w:uiPriority w:val="99"/>
    <w:rPr>
      <w:rFonts w:ascii="MingLiU" w:eastAsia="MingLiU" w:cs="MingLiU"/>
      <w:sz w:val="21"/>
      <w:szCs w:val="21"/>
      <w:u w:val="single"/>
      <w:shd w:val="clear" w:color="auto" w:fill="FFFFFF"/>
    </w:rPr>
  </w:style>
  <w:style w:type="character" w:customStyle="1" w:styleId="210ptExact2">
    <w:name w:val="正文文本 (2) + 10 pt Exact2"/>
    <w:uiPriority w:val="99"/>
    <w:rPr>
      <w:rFonts w:ascii="MingLiU" w:eastAsia="MingLiU" w:cs="MingLiU"/>
      <w:spacing w:val="0"/>
      <w:sz w:val="20"/>
      <w:szCs w:val="20"/>
      <w:u w:val="single"/>
      <w:shd w:val="clear" w:color="auto" w:fill="FFFFFF"/>
      <w:lang w:val="en-US" w:eastAsia="en-US"/>
    </w:rPr>
  </w:style>
  <w:style w:type="character" w:customStyle="1" w:styleId="210ptExact1">
    <w:name w:val="正文文本 (2) + 10 pt Exact1"/>
    <w:uiPriority w:val="99"/>
    <w:rPr>
      <w:rFonts w:ascii="MingLiU" w:eastAsia="MingLiU" w:cs="MingLiU"/>
      <w:spacing w:val="0"/>
      <w:sz w:val="20"/>
      <w:szCs w:val="20"/>
      <w:u w:val="none"/>
      <w:shd w:val="clear" w:color="auto" w:fill="FFFFFF"/>
      <w:lang w:val="en-US" w:eastAsia="en-US"/>
    </w:rPr>
  </w:style>
  <w:style w:type="character" w:customStyle="1" w:styleId="2Sylfaen8">
    <w:name w:val="正文文本 (2) + Sylfaen8"/>
    <w:uiPriority w:val="99"/>
    <w:rPr>
      <w:rFonts w:ascii="Sylfaen" w:eastAsia="MingLiU" w:hAnsi="Sylfaen" w:cs="Sylfaen"/>
      <w:sz w:val="20"/>
      <w:szCs w:val="20"/>
      <w:u w:val="none"/>
      <w:shd w:val="clear" w:color="auto" w:fill="FFFFFF"/>
    </w:rPr>
  </w:style>
  <w:style w:type="character" w:customStyle="1" w:styleId="2FranklinGothicMediumExact">
    <w:name w:val="正文文本 (2) + Franklin Gothic Medium Exact"/>
    <w:uiPriority w:val="99"/>
    <w:rPr>
      <w:rFonts w:ascii="Franklin Gothic Medium" w:eastAsia="MingLiU" w:hAnsi="Franklin Gothic Medium" w:cs="Franklin Gothic Medium"/>
      <w:sz w:val="21"/>
      <w:szCs w:val="21"/>
      <w:u w:val="none"/>
      <w:shd w:val="clear" w:color="auto" w:fill="FFFFFF"/>
    </w:rPr>
  </w:style>
  <w:style w:type="character" w:customStyle="1" w:styleId="35Exact">
    <w:name w:val="正文文本 (35) Exact"/>
    <w:link w:val="350"/>
    <w:uiPriority w:val="99"/>
    <w:rPr>
      <w:rFonts w:ascii="AngsanaUPC" w:hAnsi="AngsanaUPC" w:cs="AngsanaUPC"/>
      <w:sz w:val="30"/>
      <w:szCs w:val="30"/>
      <w:shd w:val="clear" w:color="auto" w:fill="FFFFFF"/>
    </w:rPr>
  </w:style>
  <w:style w:type="paragraph" w:customStyle="1" w:styleId="350">
    <w:name w:val="正文文本 (35)"/>
    <w:basedOn w:val="a"/>
    <w:link w:val="35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35FranklinGothicMedium">
    <w:name w:val="正文文本 (35) + Franklin Gothic Medium"/>
    <w:uiPriority w:val="99"/>
    <w:rPr>
      <w:rFonts w:ascii="Franklin Gothic Medium" w:hAnsi="Franklin Gothic Medium" w:cs="Franklin Gothic Medium"/>
      <w:sz w:val="21"/>
      <w:szCs w:val="21"/>
      <w:shd w:val="clear" w:color="auto" w:fill="FFFFFF"/>
    </w:rPr>
  </w:style>
  <w:style w:type="character" w:customStyle="1" w:styleId="21105pt11">
    <w:name w:val="正文文本 (21) + 10.5 pt11"/>
    <w:uiPriority w:val="99"/>
    <w:rPr>
      <w:rFonts w:ascii="MingLiU" w:eastAsia="MingLiU" w:cs="MingLiU"/>
      <w:spacing w:val="0"/>
      <w:sz w:val="21"/>
      <w:szCs w:val="21"/>
      <w:shd w:val="clear" w:color="auto" w:fill="FFFFFF"/>
    </w:rPr>
  </w:style>
  <w:style w:type="character" w:customStyle="1" w:styleId="190pt">
    <w:name w:val="正文文本 (19) + 间距 0 pt"/>
    <w:uiPriority w:val="99"/>
    <w:rPr>
      <w:rFonts w:ascii="MingLiU" w:eastAsia="MingLiU" w:cs="MingLiU"/>
      <w:i/>
      <w:iCs/>
      <w:spacing w:val="0"/>
      <w:sz w:val="18"/>
      <w:szCs w:val="18"/>
      <w:shd w:val="clear" w:color="auto" w:fill="FFFFFF"/>
      <w:lang w:eastAsia="en-US"/>
    </w:rPr>
  </w:style>
  <w:style w:type="character" w:customStyle="1" w:styleId="340">
    <w:name w:val="正文文本 (34)_"/>
    <w:link w:val="341"/>
    <w:uiPriority w:val="99"/>
    <w:rPr>
      <w:rFonts w:ascii="MingLiU" w:eastAsia="MingLiU" w:cs="MingLiU"/>
      <w:spacing w:val="20"/>
      <w:sz w:val="18"/>
      <w:szCs w:val="18"/>
      <w:shd w:val="clear" w:color="auto" w:fill="FFFFFF"/>
      <w:lang w:eastAsia="en-US"/>
    </w:rPr>
  </w:style>
  <w:style w:type="paragraph" w:customStyle="1" w:styleId="341">
    <w:name w:val="正文文本 (34)"/>
    <w:basedOn w:val="a"/>
    <w:link w:val="340"/>
    <w:uiPriority w:val="99"/>
    <w:qFormat/>
    <w:pPr>
      <w:shd w:val="clear" w:color="auto" w:fill="FFFFFF"/>
      <w:spacing w:before="120" w:after="120" w:line="240" w:lineRule="atLeast"/>
      <w:jc w:val="left"/>
    </w:pPr>
    <w:rPr>
      <w:rFonts w:ascii="MingLiU" w:eastAsia="MingLiU" w:hAnsiTheme="minorHAnsi" w:cs="MingLiU"/>
      <w:spacing w:val="20"/>
      <w:sz w:val="18"/>
      <w:szCs w:val="18"/>
      <w:lang w:eastAsia="en-US"/>
    </w:rPr>
  </w:style>
  <w:style w:type="character" w:customStyle="1" w:styleId="34FranklinGothicMedium">
    <w:name w:val="正文文本 (34) + Franklin Gothic Medium"/>
    <w:uiPriority w:val="99"/>
    <w:rPr>
      <w:rFonts w:ascii="Franklin Gothic Medium" w:eastAsia="MingLiU" w:hAnsi="Franklin Gothic Medium" w:cs="Franklin Gothic Medium"/>
      <w:i/>
      <w:iCs/>
      <w:spacing w:val="20"/>
      <w:sz w:val="20"/>
      <w:szCs w:val="20"/>
      <w:shd w:val="clear" w:color="auto" w:fill="FFFFFF"/>
      <w:lang w:eastAsia="en-US"/>
    </w:rPr>
  </w:style>
  <w:style w:type="character" w:customStyle="1" w:styleId="2Batang2">
    <w:name w:val="正文文本 (2) + Batang2"/>
    <w:uiPriority w:val="99"/>
    <w:rPr>
      <w:rFonts w:ascii="Batang" w:eastAsia="Batang" w:cs="Batang"/>
      <w:spacing w:val="-20"/>
      <w:sz w:val="20"/>
      <w:szCs w:val="20"/>
      <w:u w:val="none"/>
      <w:shd w:val="clear" w:color="auto" w:fill="FFFFFF"/>
    </w:rPr>
  </w:style>
  <w:style w:type="character" w:customStyle="1" w:styleId="36Exact">
    <w:name w:val="正文文本 (36) Exact"/>
    <w:link w:val="360"/>
    <w:uiPriority w:val="99"/>
    <w:rPr>
      <w:rFonts w:ascii="Sylfaen" w:hAnsi="Sylfaen" w:cs="Sylfaen"/>
      <w:shd w:val="clear" w:color="auto" w:fill="FFFFFF"/>
    </w:rPr>
  </w:style>
  <w:style w:type="paragraph" w:customStyle="1" w:styleId="360">
    <w:name w:val="正文文本 (36)"/>
    <w:basedOn w:val="a"/>
    <w:link w:val="36Exact"/>
    <w:uiPriority w:val="99"/>
    <w:pPr>
      <w:shd w:val="clear" w:color="auto" w:fill="FFFFFF"/>
      <w:spacing w:line="240" w:lineRule="atLeast"/>
      <w:jc w:val="left"/>
    </w:pPr>
    <w:rPr>
      <w:rFonts w:ascii="Sylfaen" w:eastAsiaTheme="minorEastAsia" w:hAnsi="Sylfaen" w:cs="Sylfaen"/>
    </w:rPr>
  </w:style>
  <w:style w:type="character" w:customStyle="1" w:styleId="36Exact1">
    <w:name w:val="正文文本 (36) Exact1"/>
    <w:basedOn w:val="36Exact"/>
    <w:uiPriority w:val="99"/>
    <w:rPr>
      <w:rFonts w:ascii="Sylfaen" w:hAnsi="Sylfaen" w:cs="Sylfaen"/>
      <w:shd w:val="clear" w:color="auto" w:fill="FFFFFF"/>
    </w:rPr>
  </w:style>
  <w:style w:type="character" w:customStyle="1" w:styleId="37Exact">
    <w:name w:val="正文文本 (37) Exact"/>
    <w:link w:val="370"/>
    <w:uiPriority w:val="99"/>
    <w:rPr>
      <w:rFonts w:ascii="Sylfaen" w:hAnsi="Sylfaen" w:cs="Sylfaen"/>
      <w:shd w:val="clear" w:color="auto" w:fill="FFFFFF"/>
    </w:rPr>
  </w:style>
  <w:style w:type="paragraph" w:customStyle="1" w:styleId="370">
    <w:name w:val="正文文本 (37)"/>
    <w:basedOn w:val="a"/>
    <w:link w:val="37Exact"/>
    <w:uiPriority w:val="99"/>
    <w:pPr>
      <w:shd w:val="clear" w:color="auto" w:fill="FFFFFF"/>
      <w:spacing w:line="240" w:lineRule="atLeast"/>
      <w:jc w:val="left"/>
    </w:pPr>
    <w:rPr>
      <w:rFonts w:ascii="Sylfaen" w:eastAsiaTheme="minorEastAsia" w:hAnsi="Sylfaen" w:cs="Sylfaen"/>
    </w:rPr>
  </w:style>
  <w:style w:type="character" w:customStyle="1" w:styleId="37Exact1">
    <w:name w:val="正文文本 (37) Exact1"/>
    <w:basedOn w:val="37Exact"/>
    <w:uiPriority w:val="99"/>
    <w:rPr>
      <w:rFonts w:ascii="Sylfaen" w:hAnsi="Sylfaen" w:cs="Sylfaen"/>
      <w:shd w:val="clear" w:color="auto" w:fill="FFFFFF"/>
    </w:rPr>
  </w:style>
  <w:style w:type="character" w:customStyle="1" w:styleId="38Exact">
    <w:name w:val="正文文本 (38) Exact"/>
    <w:link w:val="380"/>
    <w:uiPriority w:val="99"/>
    <w:rPr>
      <w:rFonts w:ascii="Georgia" w:hAnsi="Georgia" w:cs="Georgia"/>
      <w:sz w:val="17"/>
      <w:szCs w:val="17"/>
      <w:shd w:val="clear" w:color="auto" w:fill="FFFFFF"/>
    </w:rPr>
  </w:style>
  <w:style w:type="paragraph" w:customStyle="1" w:styleId="380">
    <w:name w:val="正文文本 (38)"/>
    <w:basedOn w:val="a"/>
    <w:link w:val="38Exact"/>
    <w:uiPriority w:val="99"/>
    <w:pPr>
      <w:shd w:val="clear" w:color="auto" w:fill="FFFFFF"/>
      <w:spacing w:line="240" w:lineRule="atLeast"/>
      <w:jc w:val="left"/>
    </w:pPr>
    <w:rPr>
      <w:rFonts w:ascii="Georgia" w:eastAsiaTheme="minorEastAsia" w:hAnsi="Georgia" w:cs="Georgia"/>
      <w:sz w:val="17"/>
      <w:szCs w:val="17"/>
    </w:rPr>
  </w:style>
  <w:style w:type="character" w:customStyle="1" w:styleId="38Sylfaen">
    <w:name w:val="正文文本 (38) + Sylfaen"/>
    <w:uiPriority w:val="99"/>
    <w:rPr>
      <w:rFonts w:ascii="Sylfaen" w:hAnsi="Sylfaen" w:cs="Sylfaen"/>
      <w:sz w:val="20"/>
      <w:szCs w:val="20"/>
      <w:shd w:val="clear" w:color="auto" w:fill="FFFFFF"/>
    </w:rPr>
  </w:style>
  <w:style w:type="character" w:customStyle="1" w:styleId="21-1pt">
    <w:name w:val="正文文本 (21) + 间距 -1 pt"/>
    <w:uiPriority w:val="99"/>
    <w:rPr>
      <w:rFonts w:ascii="MingLiU" w:eastAsia="MingLiU" w:cs="MingLiU"/>
      <w:spacing w:val="-30"/>
      <w:sz w:val="19"/>
      <w:szCs w:val="19"/>
      <w:shd w:val="clear" w:color="auto" w:fill="FFFFFF"/>
    </w:rPr>
  </w:style>
  <w:style w:type="character" w:customStyle="1" w:styleId="2110pt8">
    <w:name w:val="正文文本 (21) + 10 pt8"/>
    <w:uiPriority w:val="99"/>
    <w:rPr>
      <w:rFonts w:ascii="MingLiU" w:eastAsia="MingLiU" w:cs="MingLiU"/>
      <w:spacing w:val="-20"/>
      <w:sz w:val="20"/>
      <w:szCs w:val="20"/>
      <w:shd w:val="clear" w:color="auto" w:fill="FFFFFF"/>
      <w:lang w:val="en-US" w:eastAsia="en-US"/>
    </w:rPr>
  </w:style>
  <w:style w:type="character" w:customStyle="1" w:styleId="2110pt7">
    <w:name w:val="正文文本 (21) + 10 pt7"/>
    <w:uiPriority w:val="99"/>
    <w:rPr>
      <w:rFonts w:ascii="MingLiU" w:eastAsia="MingLiU" w:cs="MingLiU"/>
      <w:i/>
      <w:iCs/>
      <w:spacing w:val="0"/>
      <w:sz w:val="20"/>
      <w:szCs w:val="20"/>
      <w:shd w:val="clear" w:color="auto" w:fill="FFFFFF"/>
      <w:lang w:val="en-US" w:eastAsia="en-US"/>
    </w:rPr>
  </w:style>
  <w:style w:type="character" w:customStyle="1" w:styleId="210pt19">
    <w:name w:val="正文文本 (2) + 10 pt19"/>
    <w:uiPriority w:val="99"/>
    <w:rPr>
      <w:rFonts w:ascii="MingLiU" w:eastAsia="MingLiU" w:cs="MingLiU"/>
      <w:spacing w:val="-20"/>
      <w:sz w:val="20"/>
      <w:szCs w:val="20"/>
      <w:u w:val="none"/>
      <w:shd w:val="clear" w:color="auto" w:fill="FFFFFF"/>
      <w:lang w:val="en-US" w:eastAsia="en-US"/>
    </w:rPr>
  </w:style>
  <w:style w:type="character" w:customStyle="1" w:styleId="28pt2">
    <w:name w:val="正文文本 (2) + 8 pt2"/>
    <w:uiPriority w:val="99"/>
    <w:rPr>
      <w:rFonts w:ascii="MingLiU" w:eastAsia="MingLiU" w:cs="MingLiU"/>
      <w:spacing w:val="40"/>
      <w:sz w:val="16"/>
      <w:szCs w:val="16"/>
      <w:u w:val="none"/>
      <w:shd w:val="clear" w:color="auto" w:fill="FFFFFF"/>
    </w:rPr>
  </w:style>
  <w:style w:type="character" w:customStyle="1" w:styleId="210pt18">
    <w:name w:val="正文文本 (2) + 10 pt18"/>
    <w:uiPriority w:val="99"/>
    <w:rPr>
      <w:rFonts w:ascii="MingLiU" w:eastAsia="MingLiU" w:cs="MingLiU"/>
      <w:spacing w:val="-20"/>
      <w:sz w:val="20"/>
      <w:szCs w:val="20"/>
      <w:u w:val="none"/>
      <w:shd w:val="clear" w:color="auto" w:fill="FFFFFF"/>
      <w:lang w:val="en-US" w:eastAsia="en-US"/>
    </w:rPr>
  </w:style>
  <w:style w:type="character" w:customStyle="1" w:styleId="21Exact1">
    <w:name w:val="正文文本 (21) Exact1"/>
    <w:uiPriority w:val="99"/>
    <w:rPr>
      <w:rFonts w:ascii="MingLiU" w:eastAsia="MingLiU" w:cs="MingLiU"/>
      <w:spacing w:val="10"/>
      <w:sz w:val="19"/>
      <w:szCs w:val="19"/>
      <w:u w:val="single"/>
      <w:shd w:val="clear" w:color="auto" w:fill="FFFFFF"/>
    </w:rPr>
  </w:style>
  <w:style w:type="character" w:customStyle="1" w:styleId="39Exact">
    <w:name w:val="正文文本 (39) Exact"/>
    <w:link w:val="39"/>
    <w:uiPriority w:val="99"/>
    <w:rPr>
      <w:rFonts w:ascii="MingLiU" w:eastAsia="MingLiU" w:cs="MingLiU"/>
      <w:sz w:val="13"/>
      <w:szCs w:val="13"/>
      <w:shd w:val="clear" w:color="auto" w:fill="FFFFFF"/>
    </w:rPr>
  </w:style>
  <w:style w:type="paragraph" w:customStyle="1" w:styleId="39">
    <w:name w:val="正文文本 (39)"/>
    <w:basedOn w:val="a"/>
    <w:link w:val="39Exact"/>
    <w:uiPriority w:val="99"/>
    <w:pPr>
      <w:shd w:val="clear" w:color="auto" w:fill="FFFFFF"/>
      <w:spacing w:before="60" w:line="240" w:lineRule="atLeast"/>
      <w:jc w:val="left"/>
    </w:pPr>
    <w:rPr>
      <w:rFonts w:ascii="MingLiU" w:eastAsia="MingLiU" w:hAnsiTheme="minorHAnsi" w:cs="MingLiU"/>
      <w:sz w:val="13"/>
      <w:szCs w:val="13"/>
    </w:rPr>
  </w:style>
  <w:style w:type="character" w:customStyle="1" w:styleId="39AngsanaUPC">
    <w:name w:val="正文文本 (39) + AngsanaUPC"/>
    <w:uiPriority w:val="99"/>
    <w:rPr>
      <w:rFonts w:ascii="AngsanaUPC" w:eastAsia="MingLiU" w:hAnsi="AngsanaUPC" w:cs="AngsanaUPC"/>
      <w:sz w:val="32"/>
      <w:szCs w:val="32"/>
      <w:shd w:val="clear" w:color="auto" w:fill="FFFFFF"/>
    </w:rPr>
  </w:style>
  <w:style w:type="character" w:customStyle="1" w:styleId="9pt">
    <w:name w:val="页眉或页脚 + 9 pt"/>
    <w:uiPriority w:val="99"/>
    <w:rPr>
      <w:rFonts w:ascii="MingLiU" w:eastAsia="MingLiU" w:cs="MingLiU"/>
      <w:spacing w:val="20"/>
      <w:sz w:val="18"/>
      <w:szCs w:val="18"/>
      <w:u w:val="none"/>
      <w:shd w:val="clear" w:color="auto" w:fill="FFFFFF"/>
    </w:rPr>
  </w:style>
  <w:style w:type="character" w:customStyle="1" w:styleId="17Exact">
    <w:name w:val="正文文本 (17) Exact"/>
    <w:uiPriority w:val="99"/>
    <w:rPr>
      <w:rFonts w:ascii="MingLiU" w:eastAsia="MingLiU" w:cs="MingLiU"/>
      <w:i/>
      <w:iCs/>
      <w:spacing w:val="0"/>
      <w:sz w:val="20"/>
      <w:szCs w:val="20"/>
      <w:u w:val="none"/>
      <w:lang w:val="en-US" w:eastAsia="en-US"/>
    </w:rPr>
  </w:style>
  <w:style w:type="character" w:customStyle="1" w:styleId="17Exact1">
    <w:name w:val="正文文本 (17) Exact1"/>
    <w:basedOn w:val="17"/>
    <w:uiPriority w:val="99"/>
    <w:rPr>
      <w:rFonts w:ascii="MingLiU" w:eastAsia="MingLiU" w:cs="MingLiU"/>
      <w:i/>
      <w:iCs/>
      <w:shd w:val="clear" w:color="auto" w:fill="FFFFFF"/>
      <w:lang w:eastAsia="en-US"/>
    </w:rPr>
  </w:style>
  <w:style w:type="character" w:customStyle="1" w:styleId="41Exact">
    <w:name w:val="正文文本 (41) Exact"/>
    <w:uiPriority w:val="99"/>
    <w:rPr>
      <w:rFonts w:ascii="MingLiU" w:eastAsia="MingLiU" w:cs="MingLiU"/>
      <w:i/>
      <w:iCs/>
      <w:spacing w:val="10"/>
      <w:sz w:val="12"/>
      <w:szCs w:val="12"/>
      <w:u w:val="none"/>
    </w:rPr>
  </w:style>
  <w:style w:type="character" w:customStyle="1" w:styleId="43Exact">
    <w:name w:val="正文文本 (43) Exact"/>
    <w:link w:val="430"/>
    <w:uiPriority w:val="99"/>
    <w:rPr>
      <w:rFonts w:ascii="AngsanaUPC" w:hAnsi="AngsanaUPC" w:cs="AngsanaUPC"/>
      <w:sz w:val="30"/>
      <w:szCs w:val="30"/>
      <w:shd w:val="clear" w:color="auto" w:fill="FFFFFF"/>
    </w:rPr>
  </w:style>
  <w:style w:type="paragraph" w:customStyle="1" w:styleId="430">
    <w:name w:val="正文文本 (43)"/>
    <w:basedOn w:val="a"/>
    <w:link w:val="43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43FranklinGothicMedium">
    <w:name w:val="正文文本 (43) + Franklin Gothic Medium"/>
    <w:uiPriority w:val="99"/>
    <w:rPr>
      <w:rFonts w:ascii="Franklin Gothic Medium" w:hAnsi="Franklin Gothic Medium" w:cs="Franklin Gothic Medium"/>
      <w:sz w:val="21"/>
      <w:szCs w:val="21"/>
      <w:shd w:val="clear" w:color="auto" w:fill="FFFFFF"/>
    </w:rPr>
  </w:style>
  <w:style w:type="character" w:customStyle="1" w:styleId="18Exact">
    <w:name w:val="正文文本 (18) Exact"/>
    <w:uiPriority w:val="99"/>
    <w:rPr>
      <w:rFonts w:ascii="MingLiU" w:eastAsia="MingLiU" w:cs="MingLiU"/>
      <w:i/>
      <w:iCs/>
      <w:spacing w:val="0"/>
      <w:sz w:val="21"/>
      <w:szCs w:val="21"/>
      <w:u w:val="none"/>
      <w:lang w:val="en-US" w:eastAsia="en-US"/>
    </w:rPr>
  </w:style>
  <w:style w:type="character" w:customStyle="1" w:styleId="1810ptExact">
    <w:name w:val="正文文本 (18) + 10 pt Exact"/>
    <w:uiPriority w:val="99"/>
    <w:rPr>
      <w:rFonts w:ascii="MingLiU" w:eastAsia="MingLiU" w:cs="MingLiU"/>
      <w:i/>
      <w:iCs/>
      <w:sz w:val="20"/>
      <w:szCs w:val="20"/>
      <w:shd w:val="clear" w:color="auto" w:fill="FFFFFF"/>
      <w:lang w:eastAsia="en-US"/>
    </w:rPr>
  </w:style>
  <w:style w:type="character" w:customStyle="1" w:styleId="184ptExact">
    <w:name w:val="正文文本 (18) + 间距 4 pt Exact"/>
    <w:uiPriority w:val="99"/>
    <w:rPr>
      <w:rFonts w:ascii="MingLiU" w:eastAsia="MingLiU" w:cs="MingLiU"/>
      <w:i/>
      <w:iCs/>
      <w:spacing w:val="90"/>
      <w:sz w:val="21"/>
      <w:szCs w:val="21"/>
      <w:shd w:val="clear" w:color="auto" w:fill="FFFFFF"/>
      <w:lang w:eastAsia="en-US"/>
    </w:rPr>
  </w:style>
  <w:style w:type="character" w:customStyle="1" w:styleId="44Exact">
    <w:name w:val="正文文本 (44) Exact"/>
    <w:link w:val="44"/>
    <w:uiPriority w:val="99"/>
    <w:rPr>
      <w:rFonts w:ascii="AngsanaUPC" w:hAnsi="AngsanaUPC" w:cs="AngsanaUPC"/>
      <w:b/>
      <w:bCs/>
      <w:sz w:val="30"/>
      <w:szCs w:val="30"/>
      <w:shd w:val="clear" w:color="auto" w:fill="FFFFFF"/>
    </w:rPr>
  </w:style>
  <w:style w:type="paragraph" w:customStyle="1" w:styleId="44">
    <w:name w:val="正文文本 (44)"/>
    <w:basedOn w:val="a"/>
    <w:link w:val="44Exact"/>
    <w:uiPriority w:val="99"/>
    <w:pPr>
      <w:shd w:val="clear" w:color="auto" w:fill="FFFFFF"/>
      <w:spacing w:after="60" w:line="240" w:lineRule="atLeast"/>
      <w:jc w:val="center"/>
    </w:pPr>
    <w:rPr>
      <w:rFonts w:ascii="AngsanaUPC" w:eastAsiaTheme="minorEastAsia" w:hAnsi="AngsanaUPC" w:cs="AngsanaUPC"/>
      <w:b/>
      <w:bCs/>
      <w:sz w:val="30"/>
      <w:szCs w:val="30"/>
    </w:rPr>
  </w:style>
  <w:style w:type="character" w:customStyle="1" w:styleId="53Exact">
    <w:name w:val="标题 #5 (3) Exact"/>
    <w:link w:val="530"/>
    <w:uiPriority w:val="99"/>
    <w:rPr>
      <w:rFonts w:ascii="AngsanaUPC" w:hAnsi="AngsanaUPC" w:cs="AngsanaUPC"/>
      <w:b/>
      <w:bCs/>
      <w:spacing w:val="40"/>
      <w:sz w:val="32"/>
      <w:szCs w:val="32"/>
      <w:shd w:val="clear" w:color="auto" w:fill="FFFFFF"/>
      <w:lang w:eastAsia="en-US"/>
    </w:rPr>
  </w:style>
  <w:style w:type="paragraph" w:customStyle="1" w:styleId="530">
    <w:name w:val="标题 #5 (3)"/>
    <w:basedOn w:val="a"/>
    <w:link w:val="53Exact"/>
    <w:uiPriority w:val="99"/>
    <w:pPr>
      <w:shd w:val="clear" w:color="auto" w:fill="FFFFFF"/>
      <w:spacing w:line="240" w:lineRule="atLeast"/>
      <w:outlineLvl w:val="4"/>
    </w:pPr>
    <w:rPr>
      <w:rFonts w:ascii="AngsanaUPC" w:eastAsiaTheme="minorEastAsia" w:hAnsi="AngsanaUPC" w:cs="AngsanaUPC"/>
      <w:b/>
      <w:bCs/>
      <w:spacing w:val="40"/>
      <w:sz w:val="32"/>
      <w:szCs w:val="32"/>
      <w:lang w:eastAsia="en-US"/>
    </w:rPr>
  </w:style>
  <w:style w:type="character" w:customStyle="1" w:styleId="53MingLiU">
    <w:name w:val="标题 #5 (3) + MingLiU"/>
    <w:uiPriority w:val="99"/>
    <w:rPr>
      <w:rFonts w:ascii="MingLiU" w:eastAsia="MingLiU" w:hAnsi="AngsanaUPC" w:cs="MingLiU"/>
      <w:spacing w:val="0"/>
      <w:w w:val="60"/>
      <w:sz w:val="19"/>
      <w:szCs w:val="19"/>
      <w:shd w:val="clear" w:color="auto" w:fill="FFFFFF"/>
      <w:lang w:eastAsia="en-US"/>
    </w:rPr>
  </w:style>
  <w:style w:type="character" w:customStyle="1" w:styleId="13Exact">
    <w:name w:val="图片标题 (13) Exact"/>
    <w:link w:val="131"/>
    <w:uiPriority w:val="99"/>
    <w:rPr>
      <w:rFonts w:ascii="MingLiU" w:eastAsia="MingLiU" w:cs="MingLiU"/>
      <w:sz w:val="14"/>
      <w:szCs w:val="14"/>
      <w:shd w:val="clear" w:color="auto" w:fill="FFFFFF"/>
    </w:rPr>
  </w:style>
  <w:style w:type="paragraph" w:customStyle="1" w:styleId="131">
    <w:name w:val="图片标题 (13)"/>
    <w:basedOn w:val="a"/>
    <w:link w:val="13Exact"/>
    <w:uiPriority w:val="99"/>
    <w:pPr>
      <w:shd w:val="clear" w:color="auto" w:fill="FFFFFF"/>
      <w:spacing w:line="240" w:lineRule="atLeast"/>
      <w:jc w:val="left"/>
    </w:pPr>
    <w:rPr>
      <w:rFonts w:ascii="MingLiU" w:eastAsia="MingLiU" w:hAnsiTheme="minorHAnsi" w:cs="MingLiU"/>
      <w:sz w:val="14"/>
      <w:szCs w:val="14"/>
    </w:rPr>
  </w:style>
  <w:style w:type="character" w:customStyle="1" w:styleId="14Exact">
    <w:name w:val="图片标题 (14) Exact"/>
    <w:uiPriority w:val="99"/>
    <w:rPr>
      <w:rFonts w:ascii="MingLiU" w:eastAsia="MingLiU" w:cs="MingLiU"/>
      <w:spacing w:val="30"/>
      <w:sz w:val="16"/>
      <w:szCs w:val="16"/>
      <w:u w:val="none"/>
      <w:lang w:val="en-US" w:eastAsia="en-US"/>
    </w:rPr>
  </w:style>
  <w:style w:type="character" w:customStyle="1" w:styleId="46Exact">
    <w:name w:val="正文文本 (46) Exact"/>
    <w:uiPriority w:val="99"/>
    <w:rPr>
      <w:rFonts w:ascii="MingLiU" w:eastAsia="MingLiU" w:cs="MingLiU"/>
      <w:sz w:val="20"/>
      <w:szCs w:val="20"/>
      <w:u w:val="none"/>
    </w:rPr>
  </w:style>
  <w:style w:type="character" w:customStyle="1" w:styleId="1810pt8">
    <w:name w:val="正文文本 (18) + 10 pt8"/>
    <w:uiPriority w:val="99"/>
    <w:rPr>
      <w:rFonts w:ascii="MingLiU" w:eastAsia="MingLiU" w:cs="MingLiU"/>
      <w:i/>
      <w:iCs/>
      <w:smallCaps/>
      <w:sz w:val="20"/>
      <w:szCs w:val="20"/>
      <w:shd w:val="clear" w:color="auto" w:fill="FFFFFF"/>
      <w:lang w:eastAsia="en-US"/>
    </w:rPr>
  </w:style>
  <w:style w:type="character" w:customStyle="1" w:styleId="295pt7">
    <w:name w:val="正文文本 (2) + 9.5 pt7"/>
    <w:uiPriority w:val="99"/>
    <w:rPr>
      <w:rFonts w:ascii="MingLiU" w:eastAsia="MingLiU" w:cs="MingLiU"/>
      <w:spacing w:val="10"/>
      <w:sz w:val="19"/>
      <w:szCs w:val="19"/>
      <w:u w:val="none"/>
      <w:shd w:val="clear" w:color="auto" w:fill="FFFFFF"/>
    </w:rPr>
  </w:style>
  <w:style w:type="character" w:customStyle="1" w:styleId="2Sylfaen7">
    <w:name w:val="正文文本 (2) + Sylfaen7"/>
    <w:uiPriority w:val="99"/>
    <w:rPr>
      <w:rFonts w:ascii="Sylfaen" w:eastAsia="MingLiU" w:hAnsi="Sylfaen" w:cs="Sylfaen"/>
      <w:b/>
      <w:bCs/>
      <w:sz w:val="20"/>
      <w:szCs w:val="20"/>
      <w:u w:val="none"/>
      <w:shd w:val="clear" w:color="auto" w:fill="FFFFFF"/>
    </w:rPr>
  </w:style>
  <w:style w:type="character" w:customStyle="1" w:styleId="2AngsanaUPC">
    <w:name w:val="正文文本 (2) + AngsanaUPC"/>
    <w:uiPriority w:val="99"/>
    <w:rPr>
      <w:rFonts w:ascii="AngsanaUPC" w:eastAsia="MingLiU" w:hAnsi="AngsanaUPC" w:cs="AngsanaUPC"/>
      <w:spacing w:val="0"/>
      <w:sz w:val="30"/>
      <w:szCs w:val="30"/>
      <w:u w:val="none"/>
      <w:shd w:val="clear" w:color="auto" w:fill="FFFFFF"/>
    </w:rPr>
  </w:style>
  <w:style w:type="character" w:customStyle="1" w:styleId="2Sylfaen6">
    <w:name w:val="正文文本 (2) + Sylfaen6"/>
    <w:uiPriority w:val="99"/>
    <w:rPr>
      <w:rFonts w:ascii="Sylfaen" w:eastAsia="MingLiU" w:hAnsi="Sylfaen" w:cs="Sylfaen"/>
      <w:b/>
      <w:bCs/>
      <w:sz w:val="20"/>
      <w:szCs w:val="20"/>
      <w:u w:val="none"/>
      <w:shd w:val="clear" w:color="auto" w:fill="FFFFFF"/>
    </w:rPr>
  </w:style>
  <w:style w:type="character" w:customStyle="1" w:styleId="2Sylfaen5">
    <w:name w:val="正文文本 (2) + Sylfaen5"/>
    <w:uiPriority w:val="99"/>
    <w:rPr>
      <w:rFonts w:ascii="Sylfaen" w:eastAsia="MingLiU" w:hAnsi="Sylfaen" w:cs="Sylfaen"/>
      <w:sz w:val="20"/>
      <w:szCs w:val="20"/>
      <w:u w:val="none"/>
      <w:shd w:val="clear" w:color="auto" w:fill="FFFFFF"/>
    </w:rPr>
  </w:style>
  <w:style w:type="character" w:customStyle="1" w:styleId="295ptExact">
    <w:name w:val="正文文本 (2) + 9.5 pt Exact"/>
    <w:uiPriority w:val="99"/>
    <w:rPr>
      <w:rFonts w:ascii="MingLiU" w:eastAsia="MingLiU" w:cs="MingLiU"/>
      <w:sz w:val="19"/>
      <w:szCs w:val="19"/>
      <w:u w:val="none"/>
      <w:shd w:val="clear" w:color="auto" w:fill="FFFFFF"/>
    </w:rPr>
  </w:style>
  <w:style w:type="character" w:customStyle="1" w:styleId="21ptExact">
    <w:name w:val="正文文本 (2) + 间距 1 pt Exact"/>
    <w:uiPriority w:val="99"/>
    <w:rPr>
      <w:rFonts w:ascii="MingLiU" w:eastAsia="MingLiU" w:cs="MingLiU"/>
      <w:spacing w:val="30"/>
      <w:sz w:val="21"/>
      <w:szCs w:val="21"/>
      <w:u w:val="none"/>
      <w:shd w:val="clear" w:color="auto" w:fill="FFFFFF"/>
    </w:rPr>
  </w:style>
  <w:style w:type="character" w:customStyle="1" w:styleId="292">
    <w:name w:val="正文文本 (2) + 斜体9"/>
    <w:uiPriority w:val="99"/>
    <w:rPr>
      <w:rFonts w:ascii="MingLiU" w:eastAsia="MingLiU" w:cs="MingLiU"/>
      <w:i/>
      <w:iCs/>
      <w:spacing w:val="40"/>
      <w:sz w:val="21"/>
      <w:szCs w:val="21"/>
      <w:u w:val="none"/>
      <w:shd w:val="clear" w:color="auto" w:fill="FFFFFF"/>
    </w:rPr>
  </w:style>
  <w:style w:type="character" w:customStyle="1" w:styleId="48Exact">
    <w:name w:val="正文文本 (48) Exact"/>
    <w:link w:val="48"/>
    <w:uiPriority w:val="99"/>
    <w:rPr>
      <w:rFonts w:ascii="MingLiU" w:eastAsia="MingLiU" w:cs="MingLiU"/>
      <w:sz w:val="14"/>
      <w:szCs w:val="14"/>
      <w:shd w:val="clear" w:color="auto" w:fill="FFFFFF"/>
    </w:rPr>
  </w:style>
  <w:style w:type="paragraph" w:customStyle="1" w:styleId="48">
    <w:name w:val="正文文本 (48)"/>
    <w:basedOn w:val="a"/>
    <w:link w:val="48Exact"/>
    <w:uiPriority w:val="99"/>
    <w:pPr>
      <w:shd w:val="clear" w:color="auto" w:fill="FFFFFF"/>
      <w:spacing w:line="240" w:lineRule="atLeast"/>
      <w:jc w:val="left"/>
    </w:pPr>
    <w:rPr>
      <w:rFonts w:ascii="MingLiU" w:eastAsia="MingLiU" w:hAnsiTheme="minorHAnsi" w:cs="MingLiU"/>
      <w:sz w:val="14"/>
      <w:szCs w:val="14"/>
    </w:rPr>
  </w:style>
  <w:style w:type="character" w:customStyle="1" w:styleId="48Sylfaen">
    <w:name w:val="正文文本 (48) + Sylfaen"/>
    <w:uiPriority w:val="99"/>
    <w:rPr>
      <w:rFonts w:ascii="Sylfaen" w:eastAsia="MingLiU" w:hAnsi="Sylfaen" w:cs="Sylfaen"/>
      <w:b/>
      <w:bCs/>
      <w:sz w:val="20"/>
      <w:szCs w:val="20"/>
      <w:shd w:val="clear" w:color="auto" w:fill="FFFFFF"/>
    </w:rPr>
  </w:style>
  <w:style w:type="character" w:customStyle="1" w:styleId="49Exact">
    <w:name w:val="正文文本 (49) Exact"/>
    <w:link w:val="49"/>
    <w:uiPriority w:val="99"/>
    <w:rPr>
      <w:rFonts w:ascii="AngsanaUPC" w:hAnsi="AngsanaUPC" w:cs="AngsanaUPC"/>
      <w:b/>
      <w:bCs/>
      <w:spacing w:val="90"/>
      <w:sz w:val="32"/>
      <w:szCs w:val="32"/>
      <w:shd w:val="clear" w:color="auto" w:fill="FFFFFF"/>
    </w:rPr>
  </w:style>
  <w:style w:type="paragraph" w:customStyle="1" w:styleId="49">
    <w:name w:val="正文文本 (49)"/>
    <w:basedOn w:val="a"/>
    <w:link w:val="49Exact"/>
    <w:uiPriority w:val="99"/>
    <w:pPr>
      <w:shd w:val="clear" w:color="auto" w:fill="FFFFFF"/>
      <w:spacing w:line="240" w:lineRule="atLeast"/>
      <w:jc w:val="left"/>
    </w:pPr>
    <w:rPr>
      <w:rFonts w:ascii="AngsanaUPC" w:eastAsiaTheme="minorEastAsia" w:hAnsi="AngsanaUPC" w:cs="AngsanaUPC"/>
      <w:b/>
      <w:bCs/>
      <w:spacing w:val="90"/>
      <w:sz w:val="32"/>
      <w:szCs w:val="32"/>
    </w:rPr>
  </w:style>
  <w:style w:type="character" w:customStyle="1" w:styleId="2AngsanaUPC3">
    <w:name w:val="正文文本 (2) + AngsanaUPC3"/>
    <w:uiPriority w:val="99"/>
    <w:rPr>
      <w:rFonts w:ascii="AngsanaUPC" w:eastAsia="MingLiU" w:hAnsi="AngsanaUPC" w:cs="AngsanaUPC"/>
      <w:sz w:val="12"/>
      <w:szCs w:val="12"/>
      <w:u w:val="none"/>
      <w:shd w:val="clear" w:color="auto" w:fill="FFFFFF"/>
    </w:rPr>
  </w:style>
  <w:style w:type="character" w:customStyle="1" w:styleId="242">
    <w:name w:val="正文文本 (2)4"/>
    <w:uiPriority w:val="99"/>
    <w:rPr>
      <w:rFonts w:ascii="MingLiU" w:eastAsia="MingLiU" w:cs="MingLiU"/>
      <w:sz w:val="21"/>
      <w:szCs w:val="21"/>
      <w:u w:val="single"/>
      <w:shd w:val="clear" w:color="auto" w:fill="FFFFFF"/>
    </w:rPr>
  </w:style>
  <w:style w:type="character" w:customStyle="1" w:styleId="210pt17">
    <w:name w:val="正文文本 (2) + 10 pt17"/>
    <w:uiPriority w:val="99"/>
    <w:rPr>
      <w:rFonts w:ascii="MingLiU" w:eastAsia="MingLiU" w:cs="MingLiU"/>
      <w:i/>
      <w:iCs/>
      <w:sz w:val="20"/>
      <w:szCs w:val="20"/>
      <w:u w:val="single"/>
      <w:shd w:val="clear" w:color="auto" w:fill="FFFFFF"/>
    </w:rPr>
  </w:style>
  <w:style w:type="character" w:customStyle="1" w:styleId="210pt16">
    <w:name w:val="正文文本 (2) + 10 pt16"/>
    <w:uiPriority w:val="99"/>
    <w:rPr>
      <w:rFonts w:ascii="MingLiU" w:eastAsia="MingLiU" w:cs="MingLiU"/>
      <w:i/>
      <w:iCs/>
      <w:sz w:val="20"/>
      <w:szCs w:val="20"/>
      <w:u w:val="single"/>
      <w:shd w:val="clear" w:color="auto" w:fill="FFFFFF"/>
      <w:lang w:val="en-US" w:eastAsia="en-US"/>
    </w:rPr>
  </w:style>
  <w:style w:type="character" w:customStyle="1" w:styleId="282">
    <w:name w:val="正文文本 (2) + 斜体8"/>
    <w:uiPriority w:val="99"/>
    <w:rPr>
      <w:rFonts w:ascii="MingLiU" w:eastAsia="MingLiU" w:cs="MingLiU"/>
      <w:i/>
      <w:iCs/>
      <w:spacing w:val="90"/>
      <w:sz w:val="21"/>
      <w:szCs w:val="21"/>
      <w:u w:val="single"/>
      <w:shd w:val="clear" w:color="auto" w:fill="FFFFFF"/>
      <w:lang w:val="en-US" w:eastAsia="en-US"/>
    </w:rPr>
  </w:style>
  <w:style w:type="character" w:customStyle="1" w:styleId="210pt15">
    <w:name w:val="正文文本 (2) + 10 pt15"/>
    <w:uiPriority w:val="99"/>
    <w:rPr>
      <w:rFonts w:ascii="MingLiU" w:eastAsia="MingLiU" w:cs="MingLiU"/>
      <w:i/>
      <w:iCs/>
      <w:sz w:val="20"/>
      <w:szCs w:val="20"/>
      <w:u w:val="none"/>
      <w:shd w:val="clear" w:color="auto" w:fill="FFFFFF"/>
      <w:lang w:val="en-US" w:eastAsia="en-US"/>
    </w:rPr>
  </w:style>
  <w:style w:type="character" w:customStyle="1" w:styleId="26pt0">
    <w:name w:val="正文文本 (2) + 6 pt"/>
    <w:uiPriority w:val="99"/>
    <w:rPr>
      <w:rFonts w:ascii="MingLiU" w:eastAsia="MingLiU" w:cs="MingLiU"/>
      <w:sz w:val="12"/>
      <w:szCs w:val="12"/>
      <w:u w:val="none"/>
      <w:shd w:val="clear" w:color="auto" w:fill="FFFFFF"/>
    </w:rPr>
  </w:style>
  <w:style w:type="character" w:customStyle="1" w:styleId="16-1pt1">
    <w:name w:val="正文文本 (16) + 间距 -1 pt1"/>
    <w:uiPriority w:val="99"/>
    <w:rPr>
      <w:rFonts w:ascii="MingLiU" w:eastAsia="MingLiU" w:cs="MingLiU"/>
      <w:spacing w:val="-20"/>
      <w:sz w:val="19"/>
      <w:szCs w:val="19"/>
      <w:shd w:val="clear" w:color="auto" w:fill="FFFFFF"/>
      <w:lang w:val="en-US" w:eastAsia="en-US"/>
    </w:rPr>
  </w:style>
  <w:style w:type="character" w:customStyle="1" w:styleId="5210pt2">
    <w:name w:val="标题 #5 (2) + 10 pt2"/>
    <w:uiPriority w:val="99"/>
    <w:rPr>
      <w:rFonts w:ascii="MingLiU" w:eastAsia="MingLiU" w:cs="MingLiU"/>
      <w:i/>
      <w:iCs/>
      <w:sz w:val="20"/>
      <w:szCs w:val="20"/>
      <w:shd w:val="clear" w:color="auto" w:fill="FFFFFF"/>
      <w:lang w:val="en-US" w:eastAsia="en-US"/>
    </w:rPr>
  </w:style>
  <w:style w:type="character" w:customStyle="1" w:styleId="523">
    <w:name w:val="标题 #5 (2) + 斜体"/>
    <w:uiPriority w:val="99"/>
    <w:rPr>
      <w:rFonts w:ascii="MingLiU" w:eastAsia="MingLiU" w:cs="MingLiU"/>
      <w:i/>
      <w:iCs/>
      <w:spacing w:val="90"/>
      <w:sz w:val="21"/>
      <w:szCs w:val="21"/>
      <w:shd w:val="clear" w:color="auto" w:fill="FFFFFF"/>
      <w:lang w:val="en-US" w:eastAsia="en-US"/>
    </w:rPr>
  </w:style>
  <w:style w:type="character" w:customStyle="1" w:styleId="5210pt1">
    <w:name w:val="标题 #5 (2) + 10 pt1"/>
    <w:uiPriority w:val="99"/>
    <w:rPr>
      <w:rFonts w:ascii="MingLiU" w:eastAsia="MingLiU" w:cs="MingLiU"/>
      <w:spacing w:val="-20"/>
      <w:sz w:val="20"/>
      <w:szCs w:val="20"/>
      <w:shd w:val="clear" w:color="auto" w:fill="FFFFFF"/>
      <w:lang w:val="en-US" w:eastAsia="en-US"/>
    </w:rPr>
  </w:style>
  <w:style w:type="character" w:customStyle="1" w:styleId="400">
    <w:name w:val="正文文本 (40)_"/>
    <w:link w:val="401"/>
    <w:uiPriority w:val="99"/>
    <w:rPr>
      <w:rFonts w:ascii="Sylfaen" w:hAnsi="Sylfaen" w:cs="Sylfaen"/>
      <w:i/>
      <w:iCs/>
      <w:shd w:val="clear" w:color="auto" w:fill="FFFFFF"/>
      <w:lang w:eastAsia="en-US"/>
    </w:rPr>
  </w:style>
  <w:style w:type="paragraph" w:customStyle="1" w:styleId="401">
    <w:name w:val="正文文本 (40)"/>
    <w:basedOn w:val="a"/>
    <w:link w:val="400"/>
    <w:uiPriority w:val="99"/>
    <w:pPr>
      <w:shd w:val="clear" w:color="auto" w:fill="FFFFFF"/>
      <w:spacing w:line="240" w:lineRule="atLeast"/>
      <w:jc w:val="left"/>
    </w:pPr>
    <w:rPr>
      <w:rFonts w:ascii="Sylfaen" w:eastAsiaTheme="minorEastAsia" w:hAnsi="Sylfaen" w:cs="Sylfaen"/>
      <w:i/>
      <w:iCs/>
      <w:lang w:eastAsia="en-US"/>
    </w:rPr>
  </w:style>
  <w:style w:type="character" w:customStyle="1" w:styleId="273">
    <w:name w:val="正文文本 (2) + 斜体7"/>
    <w:uiPriority w:val="99"/>
    <w:rPr>
      <w:rFonts w:ascii="MingLiU" w:eastAsia="MingLiU" w:cs="MingLiU"/>
      <w:i/>
      <w:iCs/>
      <w:spacing w:val="90"/>
      <w:sz w:val="21"/>
      <w:szCs w:val="21"/>
      <w:u w:val="none"/>
      <w:shd w:val="clear" w:color="auto" w:fill="FFFFFF"/>
    </w:rPr>
  </w:style>
  <w:style w:type="character" w:customStyle="1" w:styleId="160pt2">
    <w:name w:val="正文文本 (16) + 间距 0 pt2"/>
    <w:uiPriority w:val="99"/>
    <w:rPr>
      <w:rFonts w:ascii="MingLiU" w:eastAsia="MingLiU" w:cs="MingLiU"/>
      <w:spacing w:val="0"/>
      <w:sz w:val="19"/>
      <w:szCs w:val="19"/>
      <w:shd w:val="clear" w:color="auto" w:fill="FFFFFF"/>
    </w:rPr>
  </w:style>
  <w:style w:type="character" w:customStyle="1" w:styleId="210pt14">
    <w:name w:val="正文文本 (2) + 10 pt14"/>
    <w:uiPriority w:val="99"/>
    <w:rPr>
      <w:rFonts w:ascii="MingLiU" w:eastAsia="MingLiU" w:cs="MingLiU"/>
      <w:spacing w:val="-20"/>
      <w:sz w:val="20"/>
      <w:szCs w:val="20"/>
      <w:u w:val="single"/>
      <w:shd w:val="clear" w:color="auto" w:fill="FFFFFF"/>
      <w:lang w:val="en-US" w:eastAsia="en-US"/>
    </w:rPr>
  </w:style>
  <w:style w:type="character" w:customStyle="1" w:styleId="420">
    <w:name w:val="正文文本 (42)_"/>
    <w:link w:val="421"/>
    <w:uiPriority w:val="99"/>
    <w:rPr>
      <w:rFonts w:ascii="Book Antiqua" w:hAnsi="Book Antiqua" w:cs="Book Antiqua"/>
      <w:i/>
      <w:iCs/>
      <w:sz w:val="8"/>
      <w:szCs w:val="8"/>
      <w:shd w:val="clear" w:color="auto" w:fill="FFFFFF"/>
      <w:lang w:eastAsia="en-US"/>
    </w:rPr>
  </w:style>
  <w:style w:type="paragraph" w:customStyle="1" w:styleId="421">
    <w:name w:val="正文文本 (42)"/>
    <w:basedOn w:val="a"/>
    <w:link w:val="420"/>
    <w:uiPriority w:val="99"/>
    <w:pPr>
      <w:shd w:val="clear" w:color="auto" w:fill="FFFFFF"/>
      <w:spacing w:before="300" w:line="240" w:lineRule="atLeast"/>
      <w:jc w:val="left"/>
    </w:pPr>
    <w:rPr>
      <w:rFonts w:ascii="Book Antiqua" w:eastAsiaTheme="minorEastAsia" w:hAnsi="Book Antiqua" w:cs="Book Antiqua"/>
      <w:i/>
      <w:iCs/>
      <w:sz w:val="8"/>
      <w:szCs w:val="8"/>
      <w:lang w:eastAsia="en-US"/>
    </w:rPr>
  </w:style>
  <w:style w:type="character" w:customStyle="1" w:styleId="42MingLiU">
    <w:name w:val="正文文本 (42) + MingLiU"/>
    <w:uiPriority w:val="99"/>
    <w:rPr>
      <w:rFonts w:ascii="MingLiU" w:eastAsia="MingLiU" w:hAnsi="Book Antiqua" w:cs="MingLiU"/>
      <w:sz w:val="12"/>
      <w:szCs w:val="12"/>
      <w:shd w:val="clear" w:color="auto" w:fill="FFFFFF"/>
      <w:lang w:eastAsia="en-US"/>
    </w:rPr>
  </w:style>
  <w:style w:type="character" w:customStyle="1" w:styleId="170">
    <w:name w:val="正文文本 (17)"/>
    <w:basedOn w:val="17"/>
    <w:uiPriority w:val="99"/>
    <w:rPr>
      <w:rFonts w:ascii="MingLiU" w:eastAsia="MingLiU" w:cs="MingLiU"/>
      <w:i/>
      <w:iCs/>
      <w:shd w:val="clear" w:color="auto" w:fill="FFFFFF"/>
      <w:lang w:eastAsia="en-US"/>
    </w:rPr>
  </w:style>
  <w:style w:type="character" w:customStyle="1" w:styleId="17105pt9">
    <w:name w:val="正文文本 (17) + 10.5 pt9"/>
    <w:uiPriority w:val="99"/>
    <w:rPr>
      <w:rFonts w:ascii="MingLiU" w:eastAsia="MingLiU" w:cs="MingLiU"/>
      <w:sz w:val="21"/>
      <w:szCs w:val="21"/>
      <w:shd w:val="clear" w:color="auto" w:fill="FFFFFF"/>
      <w:lang w:eastAsia="en-US"/>
    </w:rPr>
  </w:style>
  <w:style w:type="character" w:customStyle="1" w:styleId="17105pt8">
    <w:name w:val="正文文本 (17) + 10.5 pt8"/>
    <w:uiPriority w:val="99"/>
    <w:rPr>
      <w:rFonts w:ascii="MingLiU" w:eastAsia="MingLiU" w:cs="MingLiU"/>
      <w:i/>
      <w:iCs/>
      <w:spacing w:val="90"/>
      <w:sz w:val="21"/>
      <w:szCs w:val="21"/>
      <w:shd w:val="clear" w:color="auto" w:fill="FFFFFF"/>
      <w:lang w:eastAsia="en-US"/>
    </w:rPr>
  </w:style>
  <w:style w:type="character" w:customStyle="1" w:styleId="1810pt7">
    <w:name w:val="正文文本 (18) + 10 pt7"/>
    <w:uiPriority w:val="99"/>
    <w:rPr>
      <w:rFonts w:ascii="MingLiU" w:eastAsia="MingLiU" w:cs="MingLiU"/>
      <w:i/>
      <w:iCs/>
      <w:sz w:val="20"/>
      <w:szCs w:val="20"/>
      <w:shd w:val="clear" w:color="auto" w:fill="FFFFFF"/>
      <w:lang w:eastAsia="en-US"/>
    </w:rPr>
  </w:style>
  <w:style w:type="character" w:customStyle="1" w:styleId="184pt">
    <w:name w:val="正文文本 (18) + 间距 4 pt"/>
    <w:uiPriority w:val="99"/>
    <w:rPr>
      <w:rFonts w:ascii="MingLiU" w:eastAsia="MingLiU" w:cs="MingLiU"/>
      <w:i/>
      <w:iCs/>
      <w:spacing w:val="90"/>
      <w:sz w:val="21"/>
      <w:szCs w:val="21"/>
      <w:shd w:val="clear" w:color="auto" w:fill="FFFFFF"/>
      <w:lang w:eastAsia="en-US"/>
    </w:rPr>
  </w:style>
  <w:style w:type="character" w:customStyle="1" w:styleId="45">
    <w:name w:val="正文文本 (45)_"/>
    <w:link w:val="450"/>
    <w:uiPriority w:val="99"/>
    <w:rPr>
      <w:rFonts w:ascii="Sylfaen" w:hAnsi="Sylfaen" w:cs="Sylfaen"/>
      <w:i/>
      <w:iCs/>
      <w:sz w:val="10"/>
      <w:szCs w:val="10"/>
      <w:shd w:val="clear" w:color="auto" w:fill="FFFFFF"/>
      <w:lang w:eastAsia="en-US"/>
    </w:rPr>
  </w:style>
  <w:style w:type="paragraph" w:customStyle="1" w:styleId="450">
    <w:name w:val="正文文本 (45)"/>
    <w:basedOn w:val="a"/>
    <w:link w:val="45"/>
    <w:uiPriority w:val="99"/>
    <w:pPr>
      <w:shd w:val="clear" w:color="auto" w:fill="FFFFFF"/>
      <w:spacing w:after="60" w:line="240" w:lineRule="atLeast"/>
      <w:jc w:val="center"/>
    </w:pPr>
    <w:rPr>
      <w:rFonts w:ascii="Sylfaen" w:eastAsiaTheme="minorEastAsia" w:hAnsi="Sylfaen" w:cs="Sylfaen"/>
      <w:i/>
      <w:iCs/>
      <w:sz w:val="10"/>
      <w:szCs w:val="10"/>
      <w:lang w:eastAsia="en-US"/>
    </w:rPr>
  </w:style>
  <w:style w:type="character" w:customStyle="1" w:styleId="46">
    <w:name w:val="表格标题 (4)_"/>
    <w:link w:val="47"/>
    <w:uiPriority w:val="99"/>
    <w:rPr>
      <w:rFonts w:ascii="MingLiU" w:eastAsia="MingLiU" w:cs="MingLiU"/>
      <w:spacing w:val="30"/>
      <w:sz w:val="16"/>
      <w:szCs w:val="16"/>
      <w:shd w:val="clear" w:color="auto" w:fill="FFFFFF"/>
    </w:rPr>
  </w:style>
  <w:style w:type="paragraph" w:customStyle="1" w:styleId="47">
    <w:name w:val="表格标题 (4)"/>
    <w:basedOn w:val="a"/>
    <w:link w:val="46"/>
    <w:uiPriority w:val="99"/>
    <w:pPr>
      <w:shd w:val="clear" w:color="auto" w:fill="FFFFFF"/>
      <w:spacing w:line="240" w:lineRule="atLeast"/>
      <w:jc w:val="left"/>
    </w:pPr>
    <w:rPr>
      <w:rFonts w:ascii="MingLiU" w:eastAsia="MingLiU" w:hAnsiTheme="minorHAnsi" w:cs="MingLiU"/>
      <w:spacing w:val="30"/>
      <w:sz w:val="16"/>
      <w:szCs w:val="16"/>
    </w:rPr>
  </w:style>
  <w:style w:type="character" w:customStyle="1" w:styleId="2Sylfaen4">
    <w:name w:val="正文文本 (2) + Sylfaen4"/>
    <w:uiPriority w:val="99"/>
    <w:rPr>
      <w:rFonts w:ascii="Sylfaen" w:eastAsia="MingLiU" w:hAnsi="Sylfaen" w:cs="Sylfaen"/>
      <w:i/>
      <w:iCs/>
      <w:sz w:val="14"/>
      <w:szCs w:val="14"/>
      <w:u w:val="none"/>
      <w:shd w:val="clear" w:color="auto" w:fill="FFFFFF"/>
    </w:rPr>
  </w:style>
  <w:style w:type="character" w:customStyle="1" w:styleId="2Sylfaen3">
    <w:name w:val="正文文本 (2) + Sylfaen3"/>
    <w:uiPriority w:val="99"/>
    <w:rPr>
      <w:rFonts w:ascii="Sylfaen" w:eastAsia="MingLiU" w:hAnsi="Sylfaen" w:cs="Sylfaen"/>
      <w:i/>
      <w:iCs/>
      <w:sz w:val="14"/>
      <w:szCs w:val="14"/>
      <w:u w:val="none"/>
      <w:shd w:val="clear" w:color="auto" w:fill="FFFFFF"/>
    </w:rPr>
  </w:style>
  <w:style w:type="character" w:customStyle="1" w:styleId="460">
    <w:name w:val="正文文本 (46)_"/>
    <w:link w:val="461"/>
    <w:uiPriority w:val="99"/>
    <w:rPr>
      <w:rFonts w:ascii="MingLiU" w:eastAsia="MingLiU" w:cs="MingLiU"/>
      <w:shd w:val="clear" w:color="auto" w:fill="FFFFFF"/>
    </w:rPr>
  </w:style>
  <w:style w:type="paragraph" w:customStyle="1" w:styleId="461">
    <w:name w:val="正文文本 (46)1"/>
    <w:basedOn w:val="a"/>
    <w:link w:val="460"/>
    <w:uiPriority w:val="99"/>
    <w:pPr>
      <w:shd w:val="clear" w:color="auto" w:fill="FFFFFF"/>
      <w:spacing w:line="312" w:lineRule="exact"/>
      <w:jc w:val="distribute"/>
    </w:pPr>
    <w:rPr>
      <w:rFonts w:ascii="MingLiU" w:eastAsia="MingLiU" w:hAnsiTheme="minorHAnsi" w:cs="MingLiU"/>
    </w:rPr>
  </w:style>
  <w:style w:type="character" w:customStyle="1" w:styleId="46Sylfaen">
    <w:name w:val="正文文本 (46) + Sylfaen"/>
    <w:uiPriority w:val="99"/>
    <w:rPr>
      <w:rFonts w:ascii="Sylfaen" w:eastAsia="MingLiU" w:hAnsi="Sylfaen" w:cs="Sylfaen"/>
      <w:shd w:val="clear" w:color="auto" w:fill="FFFFFF"/>
      <w:lang w:val="en-US" w:eastAsia="en-US"/>
    </w:rPr>
  </w:style>
  <w:style w:type="character" w:customStyle="1" w:styleId="470">
    <w:name w:val="正文文本 (47)_"/>
    <w:link w:val="471"/>
    <w:uiPriority w:val="99"/>
    <w:rPr>
      <w:rFonts w:ascii="MingLiU" w:eastAsia="MingLiU" w:cs="MingLiU"/>
      <w:spacing w:val="10"/>
      <w:sz w:val="9"/>
      <w:szCs w:val="9"/>
      <w:shd w:val="clear" w:color="auto" w:fill="FFFFFF"/>
      <w:lang w:eastAsia="en-US"/>
    </w:rPr>
  </w:style>
  <w:style w:type="paragraph" w:customStyle="1" w:styleId="471">
    <w:name w:val="正文文本 (47)"/>
    <w:basedOn w:val="a"/>
    <w:link w:val="470"/>
    <w:uiPriority w:val="99"/>
    <w:pPr>
      <w:shd w:val="clear" w:color="auto" w:fill="FFFFFF"/>
      <w:spacing w:before="120" w:line="312" w:lineRule="exact"/>
      <w:ind w:firstLine="440"/>
    </w:pPr>
    <w:rPr>
      <w:rFonts w:ascii="MingLiU" w:eastAsia="MingLiU" w:hAnsiTheme="minorHAnsi" w:cs="MingLiU"/>
      <w:spacing w:val="10"/>
      <w:sz w:val="9"/>
      <w:szCs w:val="9"/>
      <w:lang w:eastAsia="en-US"/>
    </w:rPr>
  </w:style>
  <w:style w:type="character" w:customStyle="1" w:styleId="4795pt">
    <w:name w:val="正文文本 (47) + 9.5 pt"/>
    <w:uiPriority w:val="99"/>
    <w:rPr>
      <w:rFonts w:ascii="MingLiU" w:eastAsia="MingLiU" w:cs="MingLiU"/>
      <w:i/>
      <w:iCs/>
      <w:spacing w:val="0"/>
      <w:sz w:val="19"/>
      <w:szCs w:val="19"/>
      <w:shd w:val="clear" w:color="auto" w:fill="FFFFFF"/>
      <w:lang w:eastAsia="en-US"/>
    </w:rPr>
  </w:style>
  <w:style w:type="character" w:customStyle="1" w:styleId="462">
    <w:name w:val="正文文本 (46)"/>
    <w:uiPriority w:val="99"/>
    <w:rPr>
      <w:rFonts w:ascii="MingLiU" w:eastAsia="MingLiU" w:cs="MingLiU"/>
      <w:spacing w:val="0"/>
      <w:shd w:val="clear" w:color="auto" w:fill="FFFFFF"/>
      <w:lang w:val="en-US" w:eastAsia="en-US"/>
    </w:rPr>
  </w:style>
  <w:style w:type="character" w:customStyle="1" w:styleId="510pt0">
    <w:name w:val="标题 #5 + 10 pt"/>
    <w:uiPriority w:val="99"/>
    <w:rPr>
      <w:rFonts w:ascii="MingLiU" w:eastAsia="MingLiU" w:cs="MingLiU"/>
      <w:spacing w:val="0"/>
      <w:sz w:val="20"/>
      <w:szCs w:val="20"/>
      <w:shd w:val="clear" w:color="auto" w:fill="FFFFFF"/>
    </w:rPr>
  </w:style>
  <w:style w:type="character" w:customStyle="1" w:styleId="55">
    <w:name w:val="表格标题 (5)_"/>
    <w:link w:val="56"/>
    <w:uiPriority w:val="99"/>
    <w:rPr>
      <w:rFonts w:ascii="MingLiU" w:eastAsia="MingLiU" w:cs="MingLiU"/>
      <w:shd w:val="clear" w:color="auto" w:fill="FFFFFF"/>
    </w:rPr>
  </w:style>
  <w:style w:type="paragraph" w:customStyle="1" w:styleId="56">
    <w:name w:val="表格标题 (5)"/>
    <w:basedOn w:val="a"/>
    <w:link w:val="55"/>
    <w:uiPriority w:val="99"/>
    <w:pPr>
      <w:shd w:val="clear" w:color="auto" w:fill="FFFFFF"/>
      <w:spacing w:line="307" w:lineRule="exact"/>
      <w:jc w:val="left"/>
    </w:pPr>
    <w:rPr>
      <w:rFonts w:ascii="MingLiU" w:eastAsia="MingLiU" w:hAnsiTheme="minorHAnsi" w:cs="MingLiU"/>
    </w:rPr>
  </w:style>
  <w:style w:type="character" w:customStyle="1" w:styleId="62">
    <w:name w:val="表格标题 (6)_"/>
    <w:link w:val="610"/>
    <w:uiPriority w:val="99"/>
    <w:rPr>
      <w:rFonts w:ascii="MingLiU" w:eastAsia="MingLiU" w:cs="MingLiU"/>
      <w:spacing w:val="10"/>
      <w:sz w:val="19"/>
      <w:szCs w:val="19"/>
      <w:shd w:val="clear" w:color="auto" w:fill="FFFFFF"/>
    </w:rPr>
  </w:style>
  <w:style w:type="paragraph" w:customStyle="1" w:styleId="610">
    <w:name w:val="表格标题 (6)1"/>
    <w:basedOn w:val="a"/>
    <w:link w:val="62"/>
    <w:uiPriority w:val="99"/>
    <w:pPr>
      <w:shd w:val="clear" w:color="auto" w:fill="FFFFFF"/>
      <w:spacing w:line="307" w:lineRule="exact"/>
      <w:ind w:firstLine="460"/>
      <w:jc w:val="left"/>
    </w:pPr>
    <w:rPr>
      <w:rFonts w:ascii="MingLiU" w:eastAsia="MingLiU" w:hAnsiTheme="minorHAnsi" w:cs="MingLiU"/>
      <w:spacing w:val="10"/>
      <w:sz w:val="19"/>
      <w:szCs w:val="19"/>
    </w:rPr>
  </w:style>
  <w:style w:type="character" w:customStyle="1" w:styleId="6105pt">
    <w:name w:val="表格标题 (6) + 10.5 pt"/>
    <w:uiPriority w:val="99"/>
    <w:rPr>
      <w:rFonts w:ascii="MingLiU" w:eastAsia="MingLiU" w:cs="MingLiU"/>
      <w:spacing w:val="-20"/>
      <w:sz w:val="21"/>
      <w:szCs w:val="21"/>
      <w:shd w:val="clear" w:color="auto" w:fill="FFFFFF"/>
      <w:lang w:val="en-US" w:eastAsia="en-US"/>
    </w:rPr>
  </w:style>
  <w:style w:type="character" w:customStyle="1" w:styleId="46-1pt">
    <w:name w:val="正文文本 (46) + 间距 -1 pt"/>
    <w:uiPriority w:val="99"/>
    <w:rPr>
      <w:rFonts w:ascii="MingLiU" w:eastAsia="MingLiU" w:cs="MingLiU"/>
      <w:spacing w:val="-20"/>
      <w:shd w:val="clear" w:color="auto" w:fill="FFFFFF"/>
    </w:rPr>
  </w:style>
  <w:style w:type="character" w:customStyle="1" w:styleId="462pt">
    <w:name w:val="正文文本 (46) + 间距 2 pt"/>
    <w:uiPriority w:val="99"/>
    <w:rPr>
      <w:rFonts w:ascii="MingLiU" w:eastAsia="MingLiU" w:cs="MingLiU"/>
      <w:spacing w:val="40"/>
      <w:shd w:val="clear" w:color="auto" w:fill="FFFFFF"/>
    </w:rPr>
  </w:style>
  <w:style w:type="character" w:customStyle="1" w:styleId="180">
    <w:name w:val="正文文本 (18)"/>
    <w:basedOn w:val="18"/>
    <w:uiPriority w:val="99"/>
    <w:rPr>
      <w:rFonts w:ascii="MingLiU" w:eastAsia="MingLiU" w:cs="MingLiU"/>
      <w:i/>
      <w:iCs/>
      <w:szCs w:val="21"/>
      <w:shd w:val="clear" w:color="auto" w:fill="FFFFFF"/>
      <w:lang w:eastAsia="en-US"/>
    </w:rPr>
  </w:style>
  <w:style w:type="character" w:customStyle="1" w:styleId="182">
    <w:name w:val="正文文本 (18) + 非斜体"/>
    <w:uiPriority w:val="99"/>
    <w:rPr>
      <w:rFonts w:ascii="MingLiU" w:eastAsia="MingLiU" w:cs="MingLiU"/>
      <w:sz w:val="21"/>
      <w:szCs w:val="21"/>
      <w:shd w:val="clear" w:color="auto" w:fill="FFFFFF"/>
      <w:lang w:eastAsia="en-US"/>
    </w:rPr>
  </w:style>
  <w:style w:type="character" w:customStyle="1" w:styleId="17105pt7">
    <w:name w:val="正文文本 (17) + 10.5 pt7"/>
    <w:uiPriority w:val="99"/>
    <w:rPr>
      <w:rFonts w:ascii="MingLiU" w:eastAsia="MingLiU" w:cs="MingLiU"/>
      <w:i/>
      <w:iCs/>
      <w:sz w:val="21"/>
      <w:szCs w:val="21"/>
      <w:shd w:val="clear" w:color="auto" w:fill="FFFFFF"/>
      <w:lang w:eastAsia="en-US"/>
    </w:rPr>
  </w:style>
  <w:style w:type="character" w:customStyle="1" w:styleId="172pt">
    <w:name w:val="正文文本 (17) + 间距 2 pt"/>
    <w:uiPriority w:val="99"/>
    <w:rPr>
      <w:rFonts w:ascii="MingLiU" w:eastAsia="MingLiU" w:cs="MingLiU"/>
      <w:i/>
      <w:iCs/>
      <w:spacing w:val="40"/>
      <w:shd w:val="clear" w:color="auto" w:fill="FFFFFF"/>
      <w:lang w:eastAsia="en-US"/>
    </w:rPr>
  </w:style>
  <w:style w:type="character" w:customStyle="1" w:styleId="262">
    <w:name w:val="正文文本 (2) + 斜体6"/>
    <w:uiPriority w:val="99"/>
    <w:rPr>
      <w:rFonts w:ascii="MingLiU" w:eastAsia="MingLiU" w:cs="MingLiU"/>
      <w:i/>
      <w:iCs/>
      <w:spacing w:val="0"/>
      <w:sz w:val="21"/>
      <w:szCs w:val="21"/>
      <w:u w:val="none"/>
      <w:shd w:val="clear" w:color="auto" w:fill="FFFFFF"/>
      <w:lang w:val="en-US" w:eastAsia="en-US"/>
    </w:rPr>
  </w:style>
  <w:style w:type="character" w:customStyle="1" w:styleId="21pt5">
    <w:name w:val="正文文本 (2) + 间距 1 pt5"/>
    <w:uiPriority w:val="99"/>
    <w:rPr>
      <w:rFonts w:ascii="MingLiU" w:eastAsia="MingLiU" w:cs="MingLiU"/>
      <w:spacing w:val="30"/>
      <w:sz w:val="21"/>
      <w:szCs w:val="21"/>
      <w:u w:val="none"/>
      <w:shd w:val="clear" w:color="auto" w:fill="FFFFFF"/>
    </w:rPr>
  </w:style>
  <w:style w:type="character" w:customStyle="1" w:styleId="21pt4">
    <w:name w:val="正文文本 (2) + 间距 1 pt4"/>
    <w:uiPriority w:val="99"/>
    <w:rPr>
      <w:rFonts w:ascii="MingLiU" w:eastAsia="MingLiU" w:cs="MingLiU"/>
      <w:spacing w:val="30"/>
      <w:sz w:val="21"/>
      <w:szCs w:val="21"/>
      <w:u w:val="single"/>
      <w:shd w:val="clear" w:color="auto" w:fill="FFFFFF"/>
    </w:rPr>
  </w:style>
  <w:style w:type="character" w:customStyle="1" w:styleId="210pt13">
    <w:name w:val="正文文本 (2) + 10 pt13"/>
    <w:uiPriority w:val="99"/>
    <w:rPr>
      <w:rFonts w:ascii="MingLiU" w:eastAsia="MingLiU" w:cs="MingLiU"/>
      <w:spacing w:val="0"/>
      <w:sz w:val="20"/>
      <w:szCs w:val="20"/>
      <w:u w:val="single"/>
      <w:shd w:val="clear" w:color="auto" w:fill="FFFFFF"/>
      <w:lang w:val="en-US" w:eastAsia="en-US"/>
    </w:rPr>
  </w:style>
  <w:style w:type="character" w:customStyle="1" w:styleId="255pt">
    <w:name w:val="正文文本 (2) + 5.5 pt"/>
    <w:uiPriority w:val="99"/>
    <w:rPr>
      <w:rFonts w:ascii="MingLiU" w:eastAsia="MingLiU" w:cs="MingLiU"/>
      <w:sz w:val="11"/>
      <w:szCs w:val="11"/>
      <w:u w:val="none"/>
      <w:shd w:val="clear" w:color="auto" w:fill="FFFFFF"/>
    </w:rPr>
  </w:style>
  <w:style w:type="character" w:customStyle="1" w:styleId="210pt12">
    <w:name w:val="正文文本 (2) + 10 pt12"/>
    <w:uiPriority w:val="99"/>
    <w:rPr>
      <w:rFonts w:ascii="MingLiU" w:eastAsia="MingLiU" w:cs="MingLiU"/>
      <w:spacing w:val="-40"/>
      <w:sz w:val="20"/>
      <w:szCs w:val="20"/>
      <w:u w:val="none"/>
      <w:shd w:val="clear" w:color="auto" w:fill="FFFFFF"/>
      <w:lang w:val="en-US" w:eastAsia="en-US"/>
    </w:rPr>
  </w:style>
  <w:style w:type="character" w:customStyle="1" w:styleId="182pt">
    <w:name w:val="正文文本 (18) + 间距 2 pt"/>
    <w:uiPriority w:val="99"/>
    <w:rPr>
      <w:rFonts w:ascii="MingLiU" w:eastAsia="MingLiU" w:cs="MingLiU"/>
      <w:i/>
      <w:iCs/>
      <w:spacing w:val="40"/>
      <w:sz w:val="21"/>
      <w:szCs w:val="21"/>
      <w:shd w:val="clear" w:color="auto" w:fill="FFFFFF"/>
      <w:lang w:eastAsia="en-US"/>
    </w:rPr>
  </w:style>
  <w:style w:type="character" w:customStyle="1" w:styleId="1810pt6">
    <w:name w:val="正文文本 (18) + 10 pt6"/>
    <w:uiPriority w:val="99"/>
    <w:rPr>
      <w:rFonts w:ascii="MingLiU" w:eastAsia="MingLiU" w:cs="MingLiU"/>
      <w:i/>
      <w:iCs/>
      <w:spacing w:val="40"/>
      <w:sz w:val="20"/>
      <w:szCs w:val="20"/>
      <w:shd w:val="clear" w:color="auto" w:fill="FFFFFF"/>
      <w:lang w:eastAsia="en-US"/>
    </w:rPr>
  </w:style>
  <w:style w:type="character" w:customStyle="1" w:styleId="172">
    <w:name w:val="正文文本 (17) + 非斜体"/>
    <w:uiPriority w:val="99"/>
    <w:rPr>
      <w:rFonts w:ascii="MingLiU" w:eastAsia="MingLiU" w:cs="MingLiU"/>
      <w:shd w:val="clear" w:color="auto" w:fill="FFFFFF"/>
      <w:lang w:eastAsia="en-US"/>
    </w:rPr>
  </w:style>
  <w:style w:type="character" w:customStyle="1" w:styleId="17105pt6">
    <w:name w:val="正文文本 (17) + 10.5 pt6"/>
    <w:uiPriority w:val="99"/>
    <w:rPr>
      <w:rFonts w:ascii="MingLiU" w:eastAsia="MingLiU" w:cs="MingLiU"/>
      <w:i/>
      <w:iCs/>
      <w:spacing w:val="40"/>
      <w:sz w:val="21"/>
      <w:szCs w:val="21"/>
      <w:shd w:val="clear" w:color="auto" w:fill="FFFFFF"/>
      <w:lang w:eastAsia="en-US"/>
    </w:rPr>
  </w:style>
  <w:style w:type="character" w:customStyle="1" w:styleId="10-1pt">
    <w:name w:val="正文文本 (10) + 间距 -1 pt"/>
    <w:uiPriority w:val="99"/>
    <w:rPr>
      <w:rFonts w:ascii="MingLiU" w:eastAsia="MingLiU" w:cs="MingLiU"/>
      <w:spacing w:val="-20"/>
      <w:sz w:val="19"/>
      <w:szCs w:val="19"/>
      <w:shd w:val="clear" w:color="auto" w:fill="FFFFFF"/>
    </w:rPr>
  </w:style>
  <w:style w:type="character" w:customStyle="1" w:styleId="10pt2">
    <w:name w:val="表格标题 + 10 pt2"/>
    <w:uiPriority w:val="99"/>
    <w:rPr>
      <w:rFonts w:ascii="MingLiU" w:eastAsia="MingLiU" w:cs="MingLiU"/>
      <w:i/>
      <w:iCs/>
      <w:sz w:val="20"/>
      <w:szCs w:val="20"/>
      <w:shd w:val="clear" w:color="auto" w:fill="FFFFFF"/>
      <w:lang w:val="en-US" w:eastAsia="en-US"/>
    </w:rPr>
  </w:style>
  <w:style w:type="character" w:customStyle="1" w:styleId="afb">
    <w:name w:val="表格标题 + 斜体"/>
    <w:uiPriority w:val="99"/>
    <w:rPr>
      <w:rFonts w:ascii="MingLiU" w:eastAsia="MingLiU" w:cs="MingLiU"/>
      <w:i/>
      <w:iCs/>
      <w:spacing w:val="40"/>
      <w:sz w:val="21"/>
      <w:szCs w:val="21"/>
      <w:shd w:val="clear" w:color="auto" w:fill="FFFFFF"/>
    </w:rPr>
  </w:style>
  <w:style w:type="character" w:customStyle="1" w:styleId="72">
    <w:name w:val="表格标题 (7)_"/>
    <w:link w:val="73"/>
    <w:uiPriority w:val="99"/>
    <w:rPr>
      <w:rFonts w:ascii="MingLiU" w:eastAsia="MingLiU" w:cs="MingLiU"/>
      <w:sz w:val="28"/>
      <w:szCs w:val="28"/>
      <w:shd w:val="clear" w:color="auto" w:fill="FFFFFF"/>
      <w:lang w:eastAsia="en-US"/>
    </w:rPr>
  </w:style>
  <w:style w:type="paragraph" w:customStyle="1" w:styleId="73">
    <w:name w:val="表格标题 (7)"/>
    <w:basedOn w:val="a"/>
    <w:link w:val="72"/>
    <w:uiPriority w:val="99"/>
    <w:pPr>
      <w:shd w:val="clear" w:color="auto" w:fill="FFFFFF"/>
      <w:spacing w:line="240" w:lineRule="atLeast"/>
    </w:pPr>
    <w:rPr>
      <w:rFonts w:ascii="MingLiU" w:eastAsia="MingLiU" w:hAnsiTheme="minorHAnsi" w:cs="MingLiU"/>
      <w:sz w:val="28"/>
      <w:szCs w:val="28"/>
      <w:lang w:eastAsia="en-US"/>
    </w:rPr>
  </w:style>
  <w:style w:type="character" w:customStyle="1" w:styleId="500">
    <w:name w:val="正文文本 (50)_"/>
    <w:link w:val="501"/>
    <w:uiPriority w:val="99"/>
    <w:rPr>
      <w:rFonts w:ascii="Sylfaen" w:hAnsi="Sylfaen" w:cs="Sylfaen"/>
      <w:shd w:val="clear" w:color="auto" w:fill="FFFFFF"/>
    </w:rPr>
  </w:style>
  <w:style w:type="paragraph" w:customStyle="1" w:styleId="501">
    <w:name w:val="正文文本 (50)1"/>
    <w:basedOn w:val="a"/>
    <w:link w:val="500"/>
    <w:uiPriority w:val="99"/>
    <w:pPr>
      <w:shd w:val="clear" w:color="auto" w:fill="FFFFFF"/>
      <w:spacing w:line="274" w:lineRule="exact"/>
      <w:jc w:val="left"/>
    </w:pPr>
    <w:rPr>
      <w:rFonts w:ascii="Sylfaen" w:eastAsiaTheme="minorEastAsia" w:hAnsi="Sylfaen" w:cs="Sylfaen"/>
    </w:rPr>
  </w:style>
  <w:style w:type="character" w:customStyle="1" w:styleId="50MingLiU">
    <w:name w:val="正文文本 (50) + MingLiU"/>
    <w:uiPriority w:val="99"/>
    <w:rPr>
      <w:rFonts w:ascii="MingLiU" w:eastAsia="MingLiU" w:hAnsi="Sylfaen" w:cs="MingLiU"/>
      <w:sz w:val="21"/>
      <w:szCs w:val="21"/>
      <w:shd w:val="clear" w:color="auto" w:fill="FFFFFF"/>
    </w:rPr>
  </w:style>
  <w:style w:type="character" w:customStyle="1" w:styleId="502">
    <w:name w:val="正文文本 (50)"/>
    <w:uiPriority w:val="99"/>
    <w:rPr>
      <w:rFonts w:ascii="Sylfaen" w:hAnsi="Sylfaen" w:cs="Sylfaen"/>
      <w:u w:val="single"/>
      <w:shd w:val="clear" w:color="auto" w:fill="FFFFFF"/>
    </w:rPr>
  </w:style>
  <w:style w:type="character" w:customStyle="1" w:styleId="50MingLiU2">
    <w:name w:val="正文文本 (50) + MingLiU2"/>
    <w:uiPriority w:val="99"/>
    <w:rPr>
      <w:rFonts w:ascii="MingLiU" w:eastAsia="MingLiU" w:hAnsi="Sylfaen" w:cs="MingLiU"/>
      <w:sz w:val="8"/>
      <w:szCs w:val="8"/>
      <w:u w:val="single"/>
      <w:shd w:val="clear" w:color="auto" w:fill="FFFFFF"/>
    </w:rPr>
  </w:style>
  <w:style w:type="character" w:customStyle="1" w:styleId="50MingLiU1">
    <w:name w:val="正文文本 (50) + MingLiU1"/>
    <w:uiPriority w:val="99"/>
    <w:rPr>
      <w:rFonts w:ascii="MingLiU" w:eastAsia="MingLiU" w:hAnsi="Sylfaen" w:cs="MingLiU"/>
      <w:sz w:val="8"/>
      <w:szCs w:val="8"/>
      <w:shd w:val="clear" w:color="auto" w:fill="FFFFFF"/>
    </w:rPr>
  </w:style>
  <w:style w:type="character" w:customStyle="1" w:styleId="2-1pt4">
    <w:name w:val="正文文本 (2) + 间距 -1 pt4"/>
    <w:uiPriority w:val="99"/>
    <w:rPr>
      <w:rFonts w:ascii="MingLiU" w:eastAsia="MingLiU" w:cs="MingLiU"/>
      <w:spacing w:val="-20"/>
      <w:sz w:val="21"/>
      <w:szCs w:val="21"/>
      <w:u w:val="none"/>
      <w:shd w:val="clear" w:color="auto" w:fill="FFFFFF"/>
    </w:rPr>
  </w:style>
  <w:style w:type="character" w:customStyle="1" w:styleId="150ptExact1">
    <w:name w:val="正文文本 (15) + 间距 0 pt Exact1"/>
    <w:uiPriority w:val="99"/>
    <w:rPr>
      <w:rFonts w:ascii="MingLiU" w:eastAsia="MingLiU" w:cs="MingLiU"/>
      <w:i/>
      <w:iCs/>
      <w:spacing w:val="0"/>
      <w:sz w:val="19"/>
      <w:szCs w:val="19"/>
      <w:shd w:val="clear" w:color="auto" w:fill="FFFFFF"/>
      <w:lang w:eastAsia="en-US"/>
    </w:rPr>
  </w:style>
  <w:style w:type="character" w:customStyle="1" w:styleId="512">
    <w:name w:val="正文文本 (51)_"/>
    <w:link w:val="5110"/>
    <w:uiPriority w:val="99"/>
    <w:qFormat/>
    <w:rPr>
      <w:rFonts w:ascii="MingLiU" w:eastAsia="MingLiU" w:cs="MingLiU"/>
      <w:spacing w:val="60"/>
      <w:sz w:val="17"/>
      <w:szCs w:val="17"/>
      <w:shd w:val="clear" w:color="auto" w:fill="FFFFFF"/>
    </w:rPr>
  </w:style>
  <w:style w:type="paragraph" w:customStyle="1" w:styleId="5110">
    <w:name w:val="正文文本 (51)1"/>
    <w:basedOn w:val="a"/>
    <w:link w:val="512"/>
    <w:uiPriority w:val="99"/>
    <w:pPr>
      <w:shd w:val="clear" w:color="auto" w:fill="FFFFFF"/>
      <w:spacing w:after="120" w:line="240" w:lineRule="atLeast"/>
      <w:jc w:val="distribute"/>
    </w:pPr>
    <w:rPr>
      <w:rFonts w:ascii="MingLiU" w:eastAsia="MingLiU" w:hAnsiTheme="minorHAnsi" w:cs="MingLiU"/>
      <w:spacing w:val="60"/>
      <w:sz w:val="17"/>
      <w:szCs w:val="17"/>
    </w:rPr>
  </w:style>
  <w:style w:type="character" w:customStyle="1" w:styleId="513">
    <w:name w:val="正文文本 (51)"/>
    <w:uiPriority w:val="99"/>
    <w:rPr>
      <w:rFonts w:ascii="MingLiU" w:eastAsia="MingLiU" w:cs="MingLiU"/>
      <w:spacing w:val="60"/>
      <w:sz w:val="17"/>
      <w:szCs w:val="17"/>
      <w:u w:val="single"/>
      <w:shd w:val="clear" w:color="auto" w:fill="FFFFFF"/>
    </w:rPr>
  </w:style>
  <w:style w:type="character" w:customStyle="1" w:styleId="150pt1">
    <w:name w:val="正文文本 (15) + 间距 0 pt1"/>
    <w:uiPriority w:val="99"/>
    <w:rPr>
      <w:rFonts w:ascii="MingLiU" w:eastAsia="MingLiU" w:cs="MingLiU"/>
      <w:i/>
      <w:iCs/>
      <w:spacing w:val="0"/>
      <w:sz w:val="19"/>
      <w:szCs w:val="19"/>
      <w:shd w:val="clear" w:color="auto" w:fill="FFFFFF"/>
      <w:lang w:eastAsia="en-US"/>
    </w:rPr>
  </w:style>
  <w:style w:type="character" w:customStyle="1" w:styleId="156pt1">
    <w:name w:val="正文文本 (15) + 6 pt1"/>
    <w:uiPriority w:val="99"/>
    <w:rPr>
      <w:rFonts w:ascii="MingLiU" w:eastAsia="MingLiU" w:cs="MingLiU"/>
      <w:i/>
      <w:iCs/>
      <w:spacing w:val="10"/>
      <w:sz w:val="12"/>
      <w:szCs w:val="12"/>
      <w:shd w:val="clear" w:color="auto" w:fill="FFFFFF"/>
      <w:lang w:eastAsia="en-US"/>
    </w:rPr>
  </w:style>
  <w:style w:type="character" w:customStyle="1" w:styleId="21pt3">
    <w:name w:val="正文文本 (2) + 间距 1 pt3"/>
    <w:uiPriority w:val="99"/>
    <w:rPr>
      <w:rFonts w:ascii="MingLiU" w:eastAsia="MingLiU" w:cs="MingLiU"/>
      <w:spacing w:val="30"/>
      <w:sz w:val="21"/>
      <w:szCs w:val="21"/>
      <w:u w:val="none"/>
      <w:shd w:val="clear" w:color="auto" w:fill="FFFFFF"/>
    </w:rPr>
  </w:style>
  <w:style w:type="character" w:customStyle="1" w:styleId="151pt">
    <w:name w:val="正文文本 (15) + 间距 1 pt"/>
    <w:uiPriority w:val="99"/>
    <w:rPr>
      <w:rFonts w:ascii="MingLiU" w:eastAsia="MingLiU" w:cs="MingLiU"/>
      <w:i/>
      <w:iCs/>
      <w:spacing w:val="20"/>
      <w:sz w:val="19"/>
      <w:szCs w:val="19"/>
      <w:shd w:val="clear" w:color="auto" w:fill="FFFFFF"/>
      <w:lang w:eastAsia="en-US"/>
    </w:rPr>
  </w:style>
  <w:style w:type="character" w:customStyle="1" w:styleId="19Exact">
    <w:name w:val="正文文本 (19) Exact"/>
    <w:uiPriority w:val="99"/>
    <w:rPr>
      <w:rFonts w:ascii="MingLiU" w:eastAsia="MingLiU" w:cs="MingLiU"/>
      <w:i/>
      <w:iCs/>
      <w:spacing w:val="10"/>
      <w:sz w:val="18"/>
      <w:szCs w:val="18"/>
      <w:u w:val="none"/>
      <w:lang w:val="en-US" w:eastAsia="en-US"/>
    </w:rPr>
  </w:style>
  <w:style w:type="character" w:customStyle="1" w:styleId="190ptExact">
    <w:name w:val="正文文本 (19) + 间距 0 pt Exact"/>
    <w:uiPriority w:val="99"/>
    <w:rPr>
      <w:rFonts w:ascii="MingLiU" w:eastAsia="MingLiU" w:cs="MingLiU"/>
      <w:i/>
      <w:iCs/>
      <w:spacing w:val="0"/>
      <w:sz w:val="18"/>
      <w:szCs w:val="18"/>
      <w:shd w:val="clear" w:color="auto" w:fill="FFFFFF"/>
      <w:lang w:eastAsia="en-US"/>
    </w:rPr>
  </w:style>
  <w:style w:type="character" w:customStyle="1" w:styleId="52Exact">
    <w:name w:val="正文文本 (52) Exact"/>
    <w:link w:val="524"/>
    <w:uiPriority w:val="99"/>
    <w:rPr>
      <w:rFonts w:ascii="AngsanaUPC" w:hAnsi="AngsanaUPC" w:cs="AngsanaUPC"/>
      <w:spacing w:val="20"/>
      <w:sz w:val="30"/>
      <w:szCs w:val="30"/>
      <w:shd w:val="clear" w:color="auto" w:fill="FFFFFF"/>
      <w:lang w:eastAsia="en-US"/>
    </w:rPr>
  </w:style>
  <w:style w:type="paragraph" w:customStyle="1" w:styleId="524">
    <w:name w:val="正文文本 (52)"/>
    <w:basedOn w:val="a"/>
    <w:link w:val="52Exact"/>
    <w:uiPriority w:val="99"/>
    <w:pPr>
      <w:shd w:val="clear" w:color="auto" w:fill="FFFFFF"/>
      <w:spacing w:line="250" w:lineRule="exact"/>
    </w:pPr>
    <w:rPr>
      <w:rFonts w:ascii="AngsanaUPC" w:eastAsiaTheme="minorEastAsia" w:hAnsi="AngsanaUPC" w:cs="AngsanaUPC"/>
      <w:spacing w:val="20"/>
      <w:sz w:val="30"/>
      <w:szCs w:val="30"/>
      <w:lang w:eastAsia="en-US"/>
    </w:rPr>
  </w:style>
  <w:style w:type="character" w:customStyle="1" w:styleId="52Exact1">
    <w:name w:val="正文文本 (52) Exact1"/>
    <w:uiPriority w:val="99"/>
    <w:rPr>
      <w:rFonts w:ascii="AngsanaUPC" w:hAnsi="AngsanaUPC" w:cs="AngsanaUPC"/>
      <w:spacing w:val="20"/>
      <w:sz w:val="30"/>
      <w:szCs w:val="30"/>
      <w:u w:val="single"/>
      <w:shd w:val="clear" w:color="auto" w:fill="FFFFFF"/>
      <w:lang w:eastAsia="en-US"/>
    </w:rPr>
  </w:style>
  <w:style w:type="character" w:customStyle="1" w:styleId="52Sylfaen">
    <w:name w:val="正文文本 (52) + Sylfaen"/>
    <w:uiPriority w:val="99"/>
    <w:rPr>
      <w:rFonts w:ascii="Sylfaen" w:hAnsi="Sylfaen" w:cs="Sylfaen"/>
      <w:spacing w:val="0"/>
      <w:sz w:val="21"/>
      <w:szCs w:val="21"/>
      <w:shd w:val="clear" w:color="auto" w:fill="FFFFFF"/>
      <w:lang w:eastAsia="en-US"/>
    </w:rPr>
  </w:style>
  <w:style w:type="character" w:customStyle="1" w:styleId="52MingLiU">
    <w:name w:val="正文文本 (52) + MingLiU"/>
    <w:uiPriority w:val="99"/>
    <w:rPr>
      <w:rFonts w:ascii="MingLiU" w:eastAsia="MingLiU" w:hAnsi="AngsanaUPC" w:cs="MingLiU"/>
      <w:spacing w:val="0"/>
      <w:sz w:val="21"/>
      <w:szCs w:val="21"/>
      <w:shd w:val="clear" w:color="auto" w:fill="FFFFFF"/>
      <w:lang w:eastAsia="en-US"/>
    </w:rPr>
  </w:style>
  <w:style w:type="character" w:customStyle="1" w:styleId="53Exact0">
    <w:name w:val="正文文本 (53) Exact"/>
    <w:link w:val="531"/>
    <w:uiPriority w:val="99"/>
    <w:rPr>
      <w:rFonts w:ascii="Garamond" w:hAnsi="Garamond" w:cs="Garamond"/>
      <w:sz w:val="17"/>
      <w:szCs w:val="17"/>
      <w:shd w:val="clear" w:color="auto" w:fill="FFFFFF"/>
    </w:rPr>
  </w:style>
  <w:style w:type="paragraph" w:customStyle="1" w:styleId="531">
    <w:name w:val="正文文本 (53)"/>
    <w:basedOn w:val="a"/>
    <w:link w:val="53Exact0"/>
    <w:uiPriority w:val="99"/>
    <w:pPr>
      <w:shd w:val="clear" w:color="auto" w:fill="FFFFFF"/>
      <w:spacing w:line="240" w:lineRule="atLeast"/>
      <w:jc w:val="left"/>
    </w:pPr>
    <w:rPr>
      <w:rFonts w:ascii="Garamond" w:eastAsiaTheme="minorEastAsia" w:hAnsi="Garamond" w:cs="Garamond"/>
      <w:sz w:val="17"/>
      <w:szCs w:val="17"/>
    </w:rPr>
  </w:style>
  <w:style w:type="character" w:customStyle="1" w:styleId="53Sylfaen">
    <w:name w:val="正文文本 (53) + Sylfaen"/>
    <w:uiPriority w:val="99"/>
    <w:rPr>
      <w:rFonts w:ascii="Sylfaen" w:hAnsi="Sylfaen" w:cs="Sylfaen"/>
      <w:spacing w:val="-10"/>
      <w:sz w:val="20"/>
      <w:szCs w:val="20"/>
      <w:shd w:val="clear" w:color="auto" w:fill="FFFFFF"/>
    </w:rPr>
  </w:style>
  <w:style w:type="character" w:customStyle="1" w:styleId="54Exact">
    <w:name w:val="正文文本 (54) Exact"/>
    <w:link w:val="540"/>
    <w:uiPriority w:val="99"/>
    <w:rPr>
      <w:rFonts w:ascii="Sylfaen" w:hAnsi="Sylfaen" w:cs="Sylfaen"/>
      <w:sz w:val="18"/>
      <w:szCs w:val="18"/>
      <w:shd w:val="clear" w:color="auto" w:fill="FFFFFF"/>
    </w:rPr>
  </w:style>
  <w:style w:type="paragraph" w:customStyle="1" w:styleId="540">
    <w:name w:val="正文文本 (54)"/>
    <w:basedOn w:val="a"/>
    <w:link w:val="54Exact"/>
    <w:uiPriority w:val="99"/>
    <w:pPr>
      <w:shd w:val="clear" w:color="auto" w:fill="FFFFFF"/>
      <w:spacing w:line="254" w:lineRule="exact"/>
      <w:jc w:val="distribute"/>
    </w:pPr>
    <w:rPr>
      <w:rFonts w:ascii="Sylfaen" w:eastAsiaTheme="minorEastAsia" w:hAnsi="Sylfaen" w:cs="Sylfaen"/>
      <w:sz w:val="18"/>
      <w:szCs w:val="18"/>
    </w:rPr>
  </w:style>
  <w:style w:type="character" w:customStyle="1" w:styleId="54Exact0">
    <w:name w:val="正文文本 (54) + 斜体 Exact"/>
    <w:uiPriority w:val="99"/>
    <w:rPr>
      <w:rFonts w:ascii="Sylfaen" w:hAnsi="Sylfaen" w:cs="Sylfaen"/>
      <w:i/>
      <w:iCs/>
      <w:sz w:val="18"/>
      <w:szCs w:val="18"/>
      <w:shd w:val="clear" w:color="auto" w:fill="FFFFFF"/>
    </w:rPr>
  </w:style>
  <w:style w:type="character" w:customStyle="1" w:styleId="5495ptExact">
    <w:name w:val="正文文本 (54) + 9.5 pt Exact"/>
    <w:uiPriority w:val="99"/>
    <w:rPr>
      <w:rFonts w:ascii="Sylfaen" w:hAnsi="Sylfaen" w:cs="Sylfaen"/>
      <w:sz w:val="19"/>
      <w:szCs w:val="19"/>
      <w:shd w:val="clear" w:color="auto" w:fill="FFFFFF"/>
    </w:rPr>
  </w:style>
  <w:style w:type="character" w:customStyle="1" w:styleId="54ArialNarrow">
    <w:name w:val="正文文本 (54) + Arial Narrow"/>
    <w:uiPriority w:val="99"/>
    <w:rPr>
      <w:rFonts w:ascii="Arial Narrow" w:hAnsi="Arial Narrow" w:cs="Arial Narrow"/>
      <w:sz w:val="15"/>
      <w:szCs w:val="15"/>
      <w:shd w:val="clear" w:color="auto" w:fill="FFFFFF"/>
    </w:rPr>
  </w:style>
  <w:style w:type="character" w:customStyle="1" w:styleId="5410pt">
    <w:name w:val="正文文本 (54) + 10 pt"/>
    <w:uiPriority w:val="99"/>
    <w:rPr>
      <w:rFonts w:ascii="Sylfaen" w:hAnsi="Sylfaen" w:cs="Sylfaen"/>
      <w:spacing w:val="-10"/>
      <w:sz w:val="20"/>
      <w:szCs w:val="20"/>
      <w:shd w:val="clear" w:color="auto" w:fill="FFFFFF"/>
    </w:rPr>
  </w:style>
  <w:style w:type="character" w:customStyle="1" w:styleId="55Exact">
    <w:name w:val="正文文本 (55) Exact"/>
    <w:link w:val="550"/>
    <w:uiPriority w:val="99"/>
    <w:rPr>
      <w:rFonts w:ascii="AngsanaUPC" w:hAnsi="AngsanaUPC" w:cs="AngsanaUPC"/>
      <w:sz w:val="32"/>
      <w:szCs w:val="32"/>
      <w:shd w:val="clear" w:color="auto" w:fill="FFFFFF"/>
    </w:rPr>
  </w:style>
  <w:style w:type="paragraph" w:customStyle="1" w:styleId="550">
    <w:name w:val="正文文本 (55)"/>
    <w:basedOn w:val="a"/>
    <w:link w:val="55Exact"/>
    <w:uiPriority w:val="99"/>
    <w:pPr>
      <w:shd w:val="clear" w:color="auto" w:fill="FFFFFF"/>
      <w:spacing w:line="240" w:lineRule="atLeast"/>
      <w:jc w:val="left"/>
    </w:pPr>
    <w:rPr>
      <w:rFonts w:ascii="AngsanaUPC" w:eastAsiaTheme="minorEastAsia" w:hAnsi="AngsanaUPC" w:cs="AngsanaUPC"/>
      <w:sz w:val="32"/>
      <w:szCs w:val="32"/>
    </w:rPr>
  </w:style>
  <w:style w:type="character" w:customStyle="1" w:styleId="55Garamond">
    <w:name w:val="正文文本 (55) + Garamond"/>
    <w:uiPriority w:val="99"/>
    <w:rPr>
      <w:rFonts w:ascii="Garamond" w:hAnsi="Garamond" w:cs="Garamond"/>
      <w:b/>
      <w:bCs/>
      <w:sz w:val="13"/>
      <w:szCs w:val="13"/>
      <w:shd w:val="clear" w:color="auto" w:fill="FFFFFF"/>
      <w:lang w:val="en-US" w:eastAsia="en-US"/>
    </w:rPr>
  </w:style>
  <w:style w:type="character" w:customStyle="1" w:styleId="56Exact">
    <w:name w:val="正文文本 (56) Exact"/>
    <w:link w:val="560"/>
    <w:uiPriority w:val="99"/>
    <w:rPr>
      <w:rFonts w:ascii="Sylfaen" w:hAnsi="Sylfaen" w:cs="Sylfaen"/>
      <w:shd w:val="clear" w:color="auto" w:fill="FFFFFF"/>
    </w:rPr>
  </w:style>
  <w:style w:type="paragraph" w:customStyle="1" w:styleId="560">
    <w:name w:val="正文文本 (56)"/>
    <w:basedOn w:val="a"/>
    <w:link w:val="56Exact"/>
    <w:uiPriority w:val="99"/>
    <w:pPr>
      <w:shd w:val="clear" w:color="auto" w:fill="FFFFFF"/>
      <w:spacing w:after="60" w:line="240" w:lineRule="atLeast"/>
      <w:jc w:val="center"/>
    </w:pPr>
    <w:rPr>
      <w:rFonts w:ascii="Sylfaen" w:eastAsiaTheme="minorEastAsia" w:hAnsi="Sylfaen" w:cs="Sylfaen"/>
    </w:rPr>
  </w:style>
  <w:style w:type="character" w:customStyle="1" w:styleId="57Exact">
    <w:name w:val="正文文本 (57) Exact"/>
    <w:link w:val="57"/>
    <w:uiPriority w:val="99"/>
    <w:rPr>
      <w:rFonts w:ascii="AngsanaUPC" w:hAnsi="AngsanaUPC" w:cs="AngsanaUPC"/>
      <w:sz w:val="32"/>
      <w:szCs w:val="32"/>
      <w:shd w:val="clear" w:color="auto" w:fill="FFFFFF"/>
    </w:rPr>
  </w:style>
  <w:style w:type="paragraph" w:customStyle="1" w:styleId="57">
    <w:name w:val="正文文本 (57)"/>
    <w:basedOn w:val="a"/>
    <w:link w:val="57Exact"/>
    <w:uiPriority w:val="99"/>
    <w:pPr>
      <w:shd w:val="clear" w:color="auto" w:fill="FFFFFF"/>
      <w:spacing w:line="240" w:lineRule="atLeast"/>
      <w:jc w:val="left"/>
    </w:pPr>
    <w:rPr>
      <w:rFonts w:ascii="AngsanaUPC" w:eastAsiaTheme="minorEastAsia" w:hAnsi="AngsanaUPC" w:cs="AngsanaUPC"/>
      <w:sz w:val="32"/>
      <w:szCs w:val="32"/>
    </w:rPr>
  </w:style>
  <w:style w:type="character" w:customStyle="1" w:styleId="172ptExact">
    <w:name w:val="正文文本 (17) + 间距 2 pt Exact"/>
    <w:uiPriority w:val="99"/>
    <w:rPr>
      <w:rFonts w:ascii="MingLiU" w:eastAsia="MingLiU" w:cs="MingLiU"/>
      <w:i/>
      <w:iCs/>
      <w:spacing w:val="40"/>
      <w:shd w:val="clear" w:color="auto" w:fill="FFFFFF"/>
      <w:lang w:eastAsia="en-US"/>
    </w:rPr>
  </w:style>
  <w:style w:type="character" w:customStyle="1" w:styleId="17105pt5">
    <w:name w:val="正文文本 (17) + 10.5 pt5"/>
    <w:uiPriority w:val="99"/>
    <w:rPr>
      <w:rFonts w:ascii="MingLiU" w:eastAsia="MingLiU" w:cs="MingLiU"/>
      <w:sz w:val="21"/>
      <w:szCs w:val="21"/>
      <w:shd w:val="clear" w:color="auto" w:fill="FFFFFF"/>
      <w:lang w:eastAsia="en-US"/>
    </w:rPr>
  </w:style>
  <w:style w:type="character" w:customStyle="1" w:styleId="17Exact0">
    <w:name w:val="正文文本 (17) + 非斜体 Exact"/>
    <w:uiPriority w:val="99"/>
    <w:rPr>
      <w:rFonts w:ascii="MingLiU" w:eastAsia="MingLiU" w:cs="MingLiU"/>
      <w:shd w:val="clear" w:color="auto" w:fill="FFFFFF"/>
      <w:lang w:eastAsia="en-US"/>
    </w:rPr>
  </w:style>
  <w:style w:type="character" w:customStyle="1" w:styleId="17105pt4">
    <w:name w:val="正文文本 (17) + 10.5 pt4"/>
    <w:uiPriority w:val="99"/>
    <w:rPr>
      <w:rFonts w:ascii="MingLiU" w:eastAsia="MingLiU" w:cs="MingLiU"/>
      <w:i/>
      <w:iCs/>
      <w:spacing w:val="40"/>
      <w:sz w:val="21"/>
      <w:szCs w:val="21"/>
      <w:shd w:val="clear" w:color="auto" w:fill="FFFFFF"/>
      <w:lang w:eastAsia="en-US"/>
    </w:rPr>
  </w:style>
  <w:style w:type="character" w:customStyle="1" w:styleId="58Exact">
    <w:name w:val="正文文本 (58) Exact"/>
    <w:link w:val="58"/>
    <w:uiPriority w:val="99"/>
    <w:rPr>
      <w:rFonts w:ascii="Franklin Gothic Medium" w:hAnsi="Franklin Gothic Medium" w:cs="Franklin Gothic Medium"/>
      <w:i/>
      <w:iCs/>
      <w:spacing w:val="10"/>
      <w:sz w:val="22"/>
      <w:shd w:val="clear" w:color="auto" w:fill="FFFFFF"/>
      <w:lang w:eastAsia="en-US"/>
    </w:rPr>
  </w:style>
  <w:style w:type="paragraph" w:customStyle="1" w:styleId="58">
    <w:name w:val="正文文本 (58)"/>
    <w:basedOn w:val="a"/>
    <w:link w:val="58Exact"/>
    <w:uiPriority w:val="99"/>
    <w:pPr>
      <w:shd w:val="clear" w:color="auto" w:fill="FFFFFF"/>
      <w:spacing w:before="60" w:line="240" w:lineRule="atLeast"/>
      <w:jc w:val="left"/>
    </w:pPr>
    <w:rPr>
      <w:rFonts w:ascii="Franklin Gothic Medium" w:eastAsiaTheme="minorEastAsia" w:hAnsi="Franklin Gothic Medium" w:cs="Franklin Gothic Medium"/>
      <w:i/>
      <w:iCs/>
      <w:spacing w:val="10"/>
      <w:sz w:val="22"/>
      <w:lang w:eastAsia="en-US"/>
    </w:rPr>
  </w:style>
  <w:style w:type="character" w:customStyle="1" w:styleId="219pt2">
    <w:name w:val="正文文本 (21) + 9 pt2"/>
    <w:uiPriority w:val="99"/>
    <w:rPr>
      <w:rFonts w:ascii="MingLiU" w:eastAsia="MingLiU" w:cs="MingLiU"/>
      <w:i/>
      <w:iCs/>
      <w:spacing w:val="0"/>
      <w:sz w:val="18"/>
      <w:szCs w:val="18"/>
      <w:shd w:val="clear" w:color="auto" w:fill="FFFFFF"/>
      <w:lang w:val="en-US" w:eastAsia="en-US"/>
    </w:rPr>
  </w:style>
  <w:style w:type="character" w:customStyle="1" w:styleId="2112pt2">
    <w:name w:val="正文文本 (21) + 12 pt2"/>
    <w:uiPriority w:val="99"/>
    <w:rPr>
      <w:rFonts w:ascii="MingLiU" w:eastAsia="MingLiU" w:cs="MingLiU"/>
      <w:i/>
      <w:iCs/>
      <w:spacing w:val="0"/>
      <w:sz w:val="24"/>
      <w:szCs w:val="24"/>
      <w:shd w:val="clear" w:color="auto" w:fill="FFFFFF"/>
      <w:lang w:val="en-US" w:eastAsia="en-US"/>
    </w:rPr>
  </w:style>
  <w:style w:type="character" w:customStyle="1" w:styleId="23pt3">
    <w:name w:val="正文文本 (2) + 间距 3 pt3"/>
    <w:uiPriority w:val="99"/>
    <w:rPr>
      <w:rFonts w:ascii="MingLiU" w:eastAsia="MingLiU" w:cs="MingLiU"/>
      <w:spacing w:val="70"/>
      <w:sz w:val="21"/>
      <w:szCs w:val="21"/>
      <w:u w:val="none"/>
      <w:shd w:val="clear" w:color="auto" w:fill="FFFFFF"/>
    </w:rPr>
  </w:style>
  <w:style w:type="character" w:customStyle="1" w:styleId="1720">
    <w:name w:val="正文文本 (17)2"/>
    <w:uiPriority w:val="99"/>
    <w:rPr>
      <w:rFonts w:ascii="MingLiU" w:eastAsia="MingLiU" w:cs="MingLiU"/>
      <w:i/>
      <w:iCs/>
      <w:u w:val="single"/>
      <w:shd w:val="clear" w:color="auto" w:fill="FFFFFF"/>
      <w:lang w:eastAsia="en-US"/>
    </w:rPr>
  </w:style>
  <w:style w:type="character" w:customStyle="1" w:styleId="172pt3">
    <w:name w:val="正文文本 (17) + 间距 2 pt3"/>
    <w:uiPriority w:val="99"/>
    <w:rPr>
      <w:rFonts w:ascii="MingLiU" w:eastAsia="MingLiU" w:cs="MingLiU"/>
      <w:i/>
      <w:iCs/>
      <w:spacing w:val="40"/>
      <w:shd w:val="clear" w:color="auto" w:fill="FFFFFF"/>
      <w:lang w:eastAsia="en-US"/>
    </w:rPr>
  </w:style>
  <w:style w:type="character" w:customStyle="1" w:styleId="21105pt10">
    <w:name w:val="正文文本 (21) + 10.5 pt10"/>
    <w:uiPriority w:val="99"/>
    <w:rPr>
      <w:rFonts w:ascii="MingLiU" w:eastAsia="MingLiU" w:cs="MingLiU"/>
      <w:spacing w:val="30"/>
      <w:sz w:val="21"/>
      <w:szCs w:val="21"/>
      <w:shd w:val="clear" w:color="auto" w:fill="FFFFFF"/>
      <w:lang w:val="en-US" w:eastAsia="en-US"/>
    </w:rPr>
  </w:style>
  <w:style w:type="character" w:customStyle="1" w:styleId="2110pt6">
    <w:name w:val="正文文本 (21) + 10 pt6"/>
    <w:uiPriority w:val="99"/>
    <w:rPr>
      <w:rFonts w:ascii="MingLiU" w:eastAsia="MingLiU" w:cs="MingLiU"/>
      <w:spacing w:val="0"/>
      <w:sz w:val="20"/>
      <w:szCs w:val="20"/>
      <w:shd w:val="clear" w:color="auto" w:fill="FFFFFF"/>
      <w:lang w:val="en-US" w:eastAsia="en-US"/>
    </w:rPr>
  </w:style>
  <w:style w:type="character" w:customStyle="1" w:styleId="2140">
    <w:name w:val="正文文本 (21)4"/>
    <w:basedOn w:val="210"/>
    <w:uiPriority w:val="99"/>
    <w:rPr>
      <w:rFonts w:ascii="MingLiU" w:eastAsia="MingLiU" w:cs="MingLiU"/>
      <w:spacing w:val="10"/>
      <w:sz w:val="19"/>
      <w:szCs w:val="19"/>
      <w:shd w:val="clear" w:color="auto" w:fill="FFFFFF"/>
    </w:rPr>
  </w:style>
  <w:style w:type="character" w:customStyle="1" w:styleId="253">
    <w:name w:val="正文文本 (2) + 斜体5"/>
    <w:uiPriority w:val="99"/>
    <w:rPr>
      <w:rFonts w:ascii="MingLiU" w:eastAsia="MingLiU" w:cs="MingLiU"/>
      <w:i/>
      <w:iCs/>
      <w:spacing w:val="40"/>
      <w:sz w:val="21"/>
      <w:szCs w:val="21"/>
      <w:u w:val="none"/>
      <w:shd w:val="clear" w:color="auto" w:fill="FFFFFF"/>
    </w:rPr>
  </w:style>
  <w:style w:type="character" w:customStyle="1" w:styleId="21pt2">
    <w:name w:val="正文文本 (2) + 间距 1 pt2"/>
    <w:uiPriority w:val="99"/>
    <w:rPr>
      <w:rFonts w:ascii="MingLiU" w:eastAsia="MingLiU" w:cs="MingLiU"/>
      <w:spacing w:val="30"/>
      <w:sz w:val="21"/>
      <w:szCs w:val="21"/>
      <w:u w:val="none"/>
      <w:shd w:val="clear" w:color="auto" w:fill="FFFFFF"/>
    </w:rPr>
  </w:style>
  <w:style w:type="character" w:customStyle="1" w:styleId="83pt">
    <w:name w:val="正文文本 (8) + 间距 3 pt"/>
    <w:uiPriority w:val="99"/>
    <w:rPr>
      <w:rFonts w:ascii="MingLiU" w:eastAsia="MingLiU" w:cs="MingLiU"/>
      <w:spacing w:val="70"/>
      <w:shd w:val="clear" w:color="auto" w:fill="FFFFFF"/>
    </w:rPr>
  </w:style>
  <w:style w:type="character" w:customStyle="1" w:styleId="10pt5">
    <w:name w:val="目录 + 10 pt5"/>
    <w:uiPriority w:val="99"/>
    <w:rPr>
      <w:rFonts w:ascii="MingLiU" w:eastAsia="MingLiU" w:cs="MingLiU"/>
      <w:spacing w:val="0"/>
      <w:sz w:val="20"/>
      <w:szCs w:val="20"/>
      <w:shd w:val="clear" w:color="auto" w:fill="FFFFFF"/>
      <w:lang w:val="en-US" w:eastAsia="en-US"/>
    </w:rPr>
  </w:style>
  <w:style w:type="character" w:customStyle="1" w:styleId="3pt2">
    <w:name w:val="页眉或页脚 + 间距 3 pt2"/>
    <w:uiPriority w:val="99"/>
    <w:rPr>
      <w:rFonts w:ascii="MingLiU" w:eastAsia="MingLiU" w:cs="MingLiU"/>
      <w:spacing w:val="60"/>
      <w:sz w:val="17"/>
      <w:szCs w:val="17"/>
      <w:u w:val="none"/>
      <w:shd w:val="clear" w:color="auto" w:fill="FFFFFF"/>
    </w:rPr>
  </w:style>
  <w:style w:type="character" w:customStyle="1" w:styleId="3pt1">
    <w:name w:val="页眉或页脚 + 间距 3 pt1"/>
    <w:uiPriority w:val="99"/>
    <w:rPr>
      <w:rFonts w:ascii="MingLiU" w:eastAsia="MingLiU" w:cs="MingLiU"/>
      <w:spacing w:val="60"/>
      <w:sz w:val="17"/>
      <w:szCs w:val="17"/>
      <w:u w:val="single"/>
      <w:shd w:val="clear" w:color="auto" w:fill="FFFFFF"/>
    </w:rPr>
  </w:style>
  <w:style w:type="character" w:customStyle="1" w:styleId="10pt4">
    <w:name w:val="目录 + 10 pt4"/>
    <w:uiPriority w:val="99"/>
    <w:rPr>
      <w:rFonts w:ascii="MingLiU" w:eastAsia="MingLiU" w:cs="MingLiU"/>
      <w:spacing w:val="0"/>
      <w:sz w:val="20"/>
      <w:szCs w:val="20"/>
      <w:shd w:val="clear" w:color="auto" w:fill="FFFFFF"/>
      <w:lang w:val="en-US" w:eastAsia="en-US"/>
    </w:rPr>
  </w:style>
  <w:style w:type="character" w:customStyle="1" w:styleId="210pt11">
    <w:name w:val="正文文本 (2) + 10 pt11"/>
    <w:uiPriority w:val="99"/>
    <w:rPr>
      <w:rFonts w:ascii="MingLiU" w:eastAsia="MingLiU" w:cs="MingLiU"/>
      <w:spacing w:val="0"/>
      <w:sz w:val="20"/>
      <w:szCs w:val="20"/>
      <w:u w:val="none"/>
      <w:shd w:val="clear" w:color="auto" w:fill="FFFFFF"/>
      <w:lang w:val="en-US" w:eastAsia="en-US"/>
    </w:rPr>
  </w:style>
  <w:style w:type="character" w:customStyle="1" w:styleId="81">
    <w:name w:val="表格标题 (8)_"/>
    <w:link w:val="82"/>
    <w:uiPriority w:val="99"/>
    <w:rPr>
      <w:rFonts w:ascii="MingLiU" w:eastAsia="MingLiU" w:cs="MingLiU"/>
      <w:spacing w:val="10"/>
      <w:sz w:val="16"/>
      <w:szCs w:val="16"/>
      <w:shd w:val="clear" w:color="auto" w:fill="FFFFFF"/>
    </w:rPr>
  </w:style>
  <w:style w:type="paragraph" w:customStyle="1" w:styleId="82">
    <w:name w:val="表格标题 (8)"/>
    <w:basedOn w:val="a"/>
    <w:link w:val="81"/>
    <w:uiPriority w:val="99"/>
    <w:pPr>
      <w:shd w:val="clear" w:color="auto" w:fill="FFFFFF"/>
      <w:spacing w:line="240" w:lineRule="atLeast"/>
      <w:jc w:val="left"/>
    </w:pPr>
    <w:rPr>
      <w:rFonts w:ascii="MingLiU" w:eastAsia="MingLiU" w:hAnsiTheme="minorHAnsi" w:cs="MingLiU"/>
      <w:spacing w:val="10"/>
      <w:sz w:val="16"/>
      <w:szCs w:val="16"/>
    </w:rPr>
  </w:style>
  <w:style w:type="character" w:customStyle="1" w:styleId="2-2pt0">
    <w:name w:val="正文文本 (2) + 间距 -2 pt"/>
    <w:uiPriority w:val="99"/>
    <w:rPr>
      <w:rFonts w:ascii="MingLiU" w:eastAsia="MingLiU" w:cs="MingLiU"/>
      <w:spacing w:val="-40"/>
      <w:sz w:val="21"/>
      <w:szCs w:val="21"/>
      <w:u w:val="none"/>
      <w:shd w:val="clear" w:color="auto" w:fill="FFFFFF"/>
    </w:rPr>
  </w:style>
  <w:style w:type="character" w:customStyle="1" w:styleId="28pt0">
    <w:name w:val="标题 #2 + 间距 8 pt"/>
    <w:uiPriority w:val="99"/>
    <w:rPr>
      <w:rFonts w:ascii="MingLiU" w:eastAsia="MingLiU" w:cs="MingLiU"/>
      <w:spacing w:val="160"/>
      <w:sz w:val="38"/>
      <w:szCs w:val="38"/>
      <w:shd w:val="clear" w:color="auto" w:fill="FFFFFF"/>
    </w:rPr>
  </w:style>
  <w:style w:type="character" w:customStyle="1" w:styleId="20pt">
    <w:name w:val="标题 #2 + 间距 0 pt"/>
    <w:uiPriority w:val="99"/>
    <w:rPr>
      <w:rFonts w:ascii="MingLiU" w:eastAsia="MingLiU" w:cs="MingLiU"/>
      <w:spacing w:val="0"/>
      <w:sz w:val="38"/>
      <w:szCs w:val="38"/>
      <w:shd w:val="clear" w:color="auto" w:fill="FFFFFF"/>
      <w:lang w:val="en-US" w:eastAsia="en-US"/>
    </w:rPr>
  </w:style>
  <w:style w:type="character" w:customStyle="1" w:styleId="20pt1">
    <w:name w:val="标题 #2 + 间距 0 pt1"/>
    <w:uiPriority w:val="99"/>
    <w:rPr>
      <w:rFonts w:ascii="MingLiU" w:eastAsia="MingLiU" w:cs="MingLiU"/>
      <w:spacing w:val="0"/>
      <w:sz w:val="38"/>
      <w:szCs w:val="38"/>
      <w:shd w:val="clear" w:color="auto" w:fill="FFFFFF"/>
    </w:rPr>
  </w:style>
  <w:style w:type="character" w:customStyle="1" w:styleId="21105pt9">
    <w:name w:val="正文文本 (21) + 10.5 pt9"/>
    <w:uiPriority w:val="99"/>
    <w:rPr>
      <w:rFonts w:ascii="MingLiU" w:eastAsia="MingLiU" w:cs="MingLiU"/>
      <w:spacing w:val="0"/>
      <w:sz w:val="21"/>
      <w:szCs w:val="21"/>
      <w:shd w:val="clear" w:color="auto" w:fill="FFFFFF"/>
      <w:lang w:val="en-US" w:eastAsia="en-US"/>
    </w:rPr>
  </w:style>
  <w:style w:type="character" w:customStyle="1" w:styleId="2165pt">
    <w:name w:val="正文文本 (21) + 6.5 pt"/>
    <w:uiPriority w:val="99"/>
    <w:rPr>
      <w:rFonts w:ascii="MingLiU" w:eastAsia="MingLiU" w:cs="MingLiU"/>
      <w:spacing w:val="0"/>
      <w:sz w:val="13"/>
      <w:szCs w:val="13"/>
      <w:shd w:val="clear" w:color="auto" w:fill="FFFFFF"/>
    </w:rPr>
  </w:style>
  <w:style w:type="character" w:customStyle="1" w:styleId="24pt7">
    <w:name w:val="正文文本 (2) + 4 pt7"/>
    <w:uiPriority w:val="99"/>
    <w:rPr>
      <w:rFonts w:ascii="MingLiU" w:eastAsia="MingLiU" w:cs="MingLiU"/>
      <w:spacing w:val="100"/>
      <w:sz w:val="8"/>
      <w:szCs w:val="8"/>
      <w:u w:val="none"/>
      <w:shd w:val="clear" w:color="auto" w:fill="FFFFFF"/>
    </w:rPr>
  </w:style>
  <w:style w:type="character" w:customStyle="1" w:styleId="59">
    <w:name w:val="正文文本 (59)_"/>
    <w:link w:val="590"/>
    <w:uiPriority w:val="99"/>
    <w:rPr>
      <w:rFonts w:ascii="MingLiU" w:eastAsia="MingLiU" w:cs="MingLiU"/>
      <w:sz w:val="19"/>
      <w:szCs w:val="19"/>
      <w:shd w:val="clear" w:color="auto" w:fill="FFFFFF"/>
      <w:lang w:eastAsia="en-US"/>
    </w:rPr>
  </w:style>
  <w:style w:type="paragraph" w:customStyle="1" w:styleId="590">
    <w:name w:val="正文文本 (59)"/>
    <w:basedOn w:val="a"/>
    <w:link w:val="59"/>
    <w:uiPriority w:val="99"/>
    <w:pPr>
      <w:shd w:val="clear" w:color="auto" w:fill="FFFFFF"/>
      <w:spacing w:before="240" w:line="312" w:lineRule="exact"/>
      <w:jc w:val="left"/>
    </w:pPr>
    <w:rPr>
      <w:rFonts w:ascii="MingLiU" w:eastAsia="MingLiU" w:hAnsiTheme="minorHAnsi" w:cs="MingLiU"/>
      <w:sz w:val="19"/>
      <w:szCs w:val="19"/>
      <w:lang w:eastAsia="en-US"/>
    </w:rPr>
  </w:style>
  <w:style w:type="character" w:customStyle="1" w:styleId="59BookAntiqua">
    <w:name w:val="正文文本 (59) + Book Antiqua"/>
    <w:uiPriority w:val="99"/>
    <w:rPr>
      <w:rFonts w:ascii="Book Antiqua" w:eastAsia="MingLiU" w:hAnsi="Book Antiqua" w:cs="Book Antiqua"/>
      <w:b/>
      <w:bCs/>
      <w:sz w:val="14"/>
      <w:szCs w:val="14"/>
      <w:shd w:val="clear" w:color="auto" w:fill="FFFFFF"/>
      <w:lang w:eastAsia="en-US"/>
    </w:rPr>
  </w:style>
  <w:style w:type="character" w:customStyle="1" w:styleId="40pt0">
    <w:name w:val="表格标题 (4) + 间距 0 pt"/>
    <w:uiPriority w:val="99"/>
    <w:rPr>
      <w:rFonts w:ascii="MingLiU" w:eastAsia="MingLiU" w:cs="MingLiU"/>
      <w:spacing w:val="10"/>
      <w:sz w:val="16"/>
      <w:szCs w:val="16"/>
      <w:shd w:val="clear" w:color="auto" w:fill="FFFFFF"/>
    </w:rPr>
  </w:style>
  <w:style w:type="character" w:customStyle="1" w:styleId="27pt1">
    <w:name w:val="正文文本 (2) + 7 pt1"/>
    <w:uiPriority w:val="99"/>
    <w:rPr>
      <w:rFonts w:ascii="MingLiU" w:eastAsia="MingLiU" w:cs="MingLiU"/>
      <w:spacing w:val="40"/>
      <w:sz w:val="14"/>
      <w:szCs w:val="14"/>
      <w:u w:val="none"/>
      <w:shd w:val="clear" w:color="auto" w:fill="FFFFFF"/>
    </w:rPr>
  </w:style>
  <w:style w:type="character" w:customStyle="1" w:styleId="250pt">
    <w:name w:val="正文文本 (25) + 间距 0 pt"/>
    <w:uiPriority w:val="99"/>
    <w:rPr>
      <w:rFonts w:ascii="MingLiU" w:eastAsia="MingLiU" w:cs="MingLiU"/>
      <w:spacing w:val="10"/>
      <w:sz w:val="16"/>
      <w:szCs w:val="16"/>
      <w:shd w:val="clear" w:color="auto" w:fill="FFFFFF"/>
      <w:lang w:eastAsia="en-US"/>
    </w:rPr>
  </w:style>
  <w:style w:type="character" w:customStyle="1" w:styleId="60Exact">
    <w:name w:val="正文文本 (60) Exact"/>
    <w:link w:val="600"/>
    <w:uiPriority w:val="99"/>
    <w:rPr>
      <w:rFonts w:ascii="AngsanaUPC" w:hAnsi="AngsanaUPC" w:cs="AngsanaUPC"/>
      <w:sz w:val="30"/>
      <w:szCs w:val="30"/>
      <w:shd w:val="clear" w:color="auto" w:fill="FFFFFF"/>
    </w:rPr>
  </w:style>
  <w:style w:type="paragraph" w:customStyle="1" w:styleId="600">
    <w:name w:val="正文文本 (60)"/>
    <w:basedOn w:val="a"/>
    <w:link w:val="60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60MicrosoftSansSerif">
    <w:name w:val="正文文本 (60) + Microsoft Sans Serif"/>
    <w:uiPriority w:val="99"/>
    <w:rPr>
      <w:rFonts w:ascii="Microsoft Sans Serif" w:hAnsi="Microsoft Sans Serif" w:cs="Microsoft Sans Serif"/>
      <w:sz w:val="20"/>
      <w:szCs w:val="20"/>
      <w:shd w:val="clear" w:color="auto" w:fill="FFFFFF"/>
    </w:rPr>
  </w:style>
  <w:style w:type="character" w:customStyle="1" w:styleId="231">
    <w:name w:val="正文文本 (23)_"/>
    <w:link w:val="2310"/>
    <w:uiPriority w:val="99"/>
    <w:rPr>
      <w:rFonts w:ascii="MingLiU" w:eastAsia="MingLiU" w:cs="MingLiU"/>
      <w:shd w:val="clear" w:color="auto" w:fill="FFFFFF"/>
      <w:lang w:eastAsia="en-US"/>
    </w:rPr>
  </w:style>
  <w:style w:type="paragraph" w:customStyle="1" w:styleId="2310">
    <w:name w:val="正文文本 (23)1"/>
    <w:basedOn w:val="a"/>
    <w:link w:val="231"/>
    <w:uiPriority w:val="99"/>
    <w:pPr>
      <w:shd w:val="clear" w:color="auto" w:fill="FFFFFF"/>
      <w:spacing w:line="240" w:lineRule="atLeast"/>
      <w:jc w:val="left"/>
    </w:pPr>
    <w:rPr>
      <w:rFonts w:ascii="MingLiU" w:eastAsia="MingLiU" w:hAnsiTheme="minorHAnsi" w:cs="MingLiU"/>
      <w:lang w:eastAsia="en-US"/>
    </w:rPr>
  </w:style>
  <w:style w:type="character" w:customStyle="1" w:styleId="23105pt">
    <w:name w:val="正文文本 (23) + 10.5 pt"/>
    <w:uiPriority w:val="99"/>
    <w:rPr>
      <w:rFonts w:ascii="MingLiU" w:eastAsia="MingLiU" w:cs="MingLiU"/>
      <w:sz w:val="21"/>
      <w:szCs w:val="21"/>
      <w:shd w:val="clear" w:color="auto" w:fill="FFFFFF"/>
      <w:lang w:eastAsia="en-US"/>
    </w:rPr>
  </w:style>
  <w:style w:type="character" w:customStyle="1" w:styleId="2312pt">
    <w:name w:val="正文文本 (23) + 12 pt"/>
    <w:uiPriority w:val="99"/>
    <w:rPr>
      <w:rFonts w:ascii="MingLiU" w:eastAsia="MingLiU" w:cs="MingLiU"/>
      <w:spacing w:val="20"/>
      <w:sz w:val="24"/>
      <w:szCs w:val="24"/>
      <w:shd w:val="clear" w:color="auto" w:fill="FFFFFF"/>
      <w:lang w:eastAsia="en-US"/>
    </w:rPr>
  </w:style>
  <w:style w:type="character" w:customStyle="1" w:styleId="232">
    <w:name w:val="正文文本 (23)"/>
    <w:uiPriority w:val="99"/>
    <w:rPr>
      <w:rFonts w:ascii="MingLiU" w:eastAsia="MingLiU" w:cs="MingLiU"/>
      <w:spacing w:val="0"/>
      <w:shd w:val="clear" w:color="auto" w:fill="FFFFFF"/>
      <w:lang w:eastAsia="en-US"/>
    </w:rPr>
  </w:style>
  <w:style w:type="character" w:customStyle="1" w:styleId="210pt10">
    <w:name w:val="正文文本 (2) + 10 pt10"/>
    <w:uiPriority w:val="99"/>
    <w:rPr>
      <w:rFonts w:ascii="MingLiU" w:eastAsia="MingLiU" w:cs="MingLiU"/>
      <w:sz w:val="20"/>
      <w:szCs w:val="20"/>
      <w:u w:val="none"/>
      <w:shd w:val="clear" w:color="auto" w:fill="FFFFFF"/>
    </w:rPr>
  </w:style>
  <w:style w:type="character" w:customStyle="1" w:styleId="47pt">
    <w:name w:val="表格标题 (4) + 7 pt"/>
    <w:uiPriority w:val="99"/>
    <w:rPr>
      <w:rFonts w:ascii="MingLiU" w:eastAsia="MingLiU" w:cs="MingLiU"/>
      <w:spacing w:val="0"/>
      <w:sz w:val="14"/>
      <w:szCs w:val="14"/>
      <w:shd w:val="clear" w:color="auto" w:fill="FFFFFF"/>
    </w:rPr>
  </w:style>
  <w:style w:type="character" w:customStyle="1" w:styleId="4Georgia">
    <w:name w:val="表格标题 (4) + Georgia"/>
    <w:uiPriority w:val="99"/>
    <w:rPr>
      <w:rFonts w:ascii="Georgia" w:eastAsia="MingLiU" w:hAnsi="Georgia" w:cs="Georgia"/>
      <w:spacing w:val="0"/>
      <w:sz w:val="14"/>
      <w:szCs w:val="14"/>
      <w:shd w:val="clear" w:color="auto" w:fill="FFFFFF"/>
      <w:lang w:val="en-US" w:eastAsia="en-US"/>
    </w:rPr>
  </w:style>
  <w:style w:type="character" w:customStyle="1" w:styleId="40pt3">
    <w:name w:val="表格标题 (4) + 间距 0 pt3"/>
    <w:uiPriority w:val="99"/>
    <w:rPr>
      <w:rFonts w:ascii="MingLiU" w:eastAsia="MingLiU" w:cs="MingLiU"/>
      <w:spacing w:val="10"/>
      <w:sz w:val="16"/>
      <w:szCs w:val="16"/>
      <w:shd w:val="clear" w:color="auto" w:fill="FFFFFF"/>
    </w:rPr>
  </w:style>
  <w:style w:type="character" w:customStyle="1" w:styleId="445pt">
    <w:name w:val="标题 #4 + 4.5 pt"/>
    <w:uiPriority w:val="99"/>
    <w:rPr>
      <w:rFonts w:ascii="MingLiU" w:eastAsia="MingLiU" w:cs="MingLiU"/>
      <w:sz w:val="9"/>
      <w:szCs w:val="9"/>
      <w:shd w:val="clear" w:color="auto" w:fill="FFFFFF"/>
    </w:rPr>
  </w:style>
  <w:style w:type="character" w:customStyle="1" w:styleId="10pt1">
    <w:name w:val="表格标题 + 10 pt1"/>
    <w:uiPriority w:val="99"/>
    <w:rPr>
      <w:rFonts w:ascii="MingLiU" w:eastAsia="MingLiU" w:cs="MingLiU"/>
      <w:spacing w:val="0"/>
      <w:sz w:val="20"/>
      <w:szCs w:val="20"/>
      <w:shd w:val="clear" w:color="auto" w:fill="FFFFFF"/>
      <w:lang w:val="en-US" w:eastAsia="en-US"/>
    </w:rPr>
  </w:style>
  <w:style w:type="character" w:customStyle="1" w:styleId="28pt1">
    <w:name w:val="表格标题 (2) + 8 pt"/>
    <w:uiPriority w:val="99"/>
    <w:rPr>
      <w:rFonts w:ascii="MingLiU" w:eastAsia="MingLiU" w:cs="MingLiU"/>
      <w:spacing w:val="10"/>
      <w:sz w:val="16"/>
      <w:szCs w:val="16"/>
      <w:shd w:val="clear" w:color="auto" w:fill="FFFFFF"/>
    </w:rPr>
  </w:style>
  <w:style w:type="character" w:customStyle="1" w:styleId="2Georgia0">
    <w:name w:val="表格标题 (2) + Georgia"/>
    <w:uiPriority w:val="99"/>
    <w:rPr>
      <w:rFonts w:ascii="Georgia" w:eastAsia="MingLiU" w:hAnsi="Georgia" w:cs="Georgia"/>
      <w:sz w:val="14"/>
      <w:szCs w:val="14"/>
      <w:shd w:val="clear" w:color="auto" w:fill="FFFFFF"/>
      <w:lang w:val="en-US" w:eastAsia="en-US"/>
    </w:rPr>
  </w:style>
  <w:style w:type="character" w:customStyle="1" w:styleId="4MicrosoftSansSerif">
    <w:name w:val="表格标题 (4) + Microsoft Sans Serif"/>
    <w:uiPriority w:val="99"/>
    <w:rPr>
      <w:rFonts w:ascii="Microsoft Sans Serif" w:eastAsia="MingLiU" w:hAnsi="Microsoft Sans Serif" w:cs="Microsoft Sans Serif"/>
      <w:spacing w:val="0"/>
      <w:sz w:val="16"/>
      <w:szCs w:val="16"/>
      <w:shd w:val="clear" w:color="auto" w:fill="FFFFFF"/>
      <w:lang w:val="en-US" w:eastAsia="en-US"/>
    </w:rPr>
  </w:style>
  <w:style w:type="character" w:customStyle="1" w:styleId="24pt6">
    <w:name w:val="正文文本 (2) + 4 pt6"/>
    <w:uiPriority w:val="99"/>
    <w:rPr>
      <w:rFonts w:ascii="MingLiU" w:eastAsia="MingLiU" w:cs="MingLiU"/>
      <w:spacing w:val="110"/>
      <w:sz w:val="8"/>
      <w:szCs w:val="8"/>
      <w:u w:val="none"/>
      <w:shd w:val="clear" w:color="auto" w:fill="FFFFFF"/>
    </w:rPr>
  </w:style>
  <w:style w:type="character" w:customStyle="1" w:styleId="611">
    <w:name w:val="正文文本 (61)_"/>
    <w:link w:val="612"/>
    <w:uiPriority w:val="99"/>
    <w:rPr>
      <w:rFonts w:ascii="AngsanaUPC" w:hAnsi="AngsanaUPC" w:cs="AngsanaUPC"/>
      <w:b/>
      <w:bCs/>
      <w:i/>
      <w:iCs/>
      <w:spacing w:val="30"/>
      <w:sz w:val="32"/>
      <w:szCs w:val="32"/>
      <w:shd w:val="clear" w:color="auto" w:fill="FFFFFF"/>
      <w:lang w:eastAsia="en-US"/>
    </w:rPr>
  </w:style>
  <w:style w:type="paragraph" w:customStyle="1" w:styleId="612">
    <w:name w:val="正文文本 (61)"/>
    <w:basedOn w:val="a"/>
    <w:link w:val="611"/>
    <w:uiPriority w:val="99"/>
    <w:pPr>
      <w:shd w:val="clear" w:color="auto" w:fill="FFFFFF"/>
      <w:spacing w:before="120" w:line="240" w:lineRule="atLeast"/>
      <w:jc w:val="center"/>
    </w:pPr>
    <w:rPr>
      <w:rFonts w:ascii="AngsanaUPC" w:eastAsiaTheme="minorEastAsia" w:hAnsi="AngsanaUPC" w:cs="AngsanaUPC"/>
      <w:b/>
      <w:bCs/>
      <w:i/>
      <w:iCs/>
      <w:spacing w:val="30"/>
      <w:sz w:val="32"/>
      <w:szCs w:val="32"/>
      <w:lang w:eastAsia="en-US"/>
    </w:rPr>
  </w:style>
  <w:style w:type="character" w:customStyle="1" w:styleId="613">
    <w:name w:val="正文文本 (61) + 非粗体"/>
    <w:uiPriority w:val="99"/>
    <w:rPr>
      <w:rFonts w:ascii="AngsanaUPC" w:hAnsi="AngsanaUPC" w:cs="AngsanaUPC"/>
      <w:i/>
      <w:iCs/>
      <w:spacing w:val="40"/>
      <w:sz w:val="32"/>
      <w:szCs w:val="32"/>
      <w:shd w:val="clear" w:color="auto" w:fill="FFFFFF"/>
      <w:lang w:eastAsia="en-US"/>
    </w:rPr>
  </w:style>
  <w:style w:type="character" w:customStyle="1" w:styleId="61MingLiU">
    <w:name w:val="正文文本 (61) + MingLiU"/>
    <w:uiPriority w:val="99"/>
    <w:rPr>
      <w:rFonts w:ascii="MingLiU" w:eastAsia="MingLiU" w:hAnsi="AngsanaUPC" w:cs="MingLiU"/>
      <w:spacing w:val="0"/>
      <w:sz w:val="13"/>
      <w:szCs w:val="13"/>
      <w:shd w:val="clear" w:color="auto" w:fill="FFFFFF"/>
      <w:lang w:eastAsia="en-US"/>
    </w:rPr>
  </w:style>
  <w:style w:type="character" w:customStyle="1" w:styleId="61MingLiU2">
    <w:name w:val="正文文本 (61) + MingLiU2"/>
    <w:uiPriority w:val="99"/>
    <w:rPr>
      <w:rFonts w:ascii="MingLiU" w:eastAsia="MingLiU" w:hAnsi="AngsanaUPC" w:cs="MingLiU"/>
      <w:spacing w:val="0"/>
      <w:w w:val="66"/>
      <w:sz w:val="22"/>
      <w:szCs w:val="22"/>
      <w:shd w:val="clear" w:color="auto" w:fill="FFFFFF"/>
      <w:lang w:eastAsia="en-US"/>
    </w:rPr>
  </w:style>
  <w:style w:type="character" w:customStyle="1" w:styleId="620">
    <w:name w:val="正文文本 (62)_"/>
    <w:link w:val="621"/>
    <w:uiPriority w:val="99"/>
    <w:rPr>
      <w:rFonts w:ascii="AngsanaUPC" w:hAnsi="AngsanaUPC" w:cs="AngsanaUPC"/>
      <w:sz w:val="17"/>
      <w:szCs w:val="17"/>
      <w:shd w:val="clear" w:color="auto" w:fill="FFFFFF"/>
      <w:lang w:eastAsia="en-US"/>
    </w:rPr>
  </w:style>
  <w:style w:type="paragraph" w:customStyle="1" w:styleId="621">
    <w:name w:val="正文文本 (62)"/>
    <w:basedOn w:val="a"/>
    <w:link w:val="620"/>
    <w:uiPriority w:val="99"/>
    <w:pPr>
      <w:shd w:val="clear" w:color="auto" w:fill="FFFFFF"/>
      <w:spacing w:line="240" w:lineRule="atLeast"/>
      <w:jc w:val="left"/>
    </w:pPr>
    <w:rPr>
      <w:rFonts w:ascii="AngsanaUPC" w:eastAsiaTheme="minorEastAsia" w:hAnsi="AngsanaUPC" w:cs="AngsanaUPC"/>
      <w:sz w:val="17"/>
      <w:szCs w:val="17"/>
      <w:lang w:eastAsia="en-US"/>
    </w:rPr>
  </w:style>
  <w:style w:type="character" w:customStyle="1" w:styleId="210pt9">
    <w:name w:val="正文文本 (2) + 10 pt9"/>
    <w:uiPriority w:val="99"/>
    <w:rPr>
      <w:rFonts w:ascii="MingLiU" w:eastAsia="MingLiU" w:cs="MingLiU"/>
      <w:sz w:val="20"/>
      <w:szCs w:val="20"/>
      <w:u w:val="none"/>
      <w:shd w:val="clear" w:color="auto" w:fill="FFFFFF"/>
      <w:lang w:val="en-US" w:eastAsia="en-US"/>
    </w:rPr>
  </w:style>
  <w:style w:type="character" w:customStyle="1" w:styleId="24pt5">
    <w:name w:val="正文文本 (2) + 4 pt5"/>
    <w:uiPriority w:val="99"/>
    <w:rPr>
      <w:rFonts w:ascii="MingLiU" w:eastAsia="MingLiU" w:cs="MingLiU"/>
      <w:w w:val="200"/>
      <w:sz w:val="8"/>
      <w:szCs w:val="8"/>
      <w:u w:val="none"/>
      <w:shd w:val="clear" w:color="auto" w:fill="FFFFFF"/>
    </w:rPr>
  </w:style>
  <w:style w:type="character" w:customStyle="1" w:styleId="61MingLiU1">
    <w:name w:val="正文文本 (61) + MingLiU1"/>
    <w:uiPriority w:val="99"/>
    <w:rPr>
      <w:rFonts w:ascii="MingLiU" w:eastAsia="MingLiU" w:hAnsi="AngsanaUPC" w:cs="MingLiU"/>
      <w:i/>
      <w:iCs/>
      <w:spacing w:val="0"/>
      <w:sz w:val="19"/>
      <w:szCs w:val="19"/>
      <w:shd w:val="clear" w:color="auto" w:fill="FFFFFF"/>
      <w:lang w:eastAsia="en-US"/>
    </w:rPr>
  </w:style>
  <w:style w:type="character" w:customStyle="1" w:styleId="2AngsanaUPC2">
    <w:name w:val="正文文本 (2) + AngsanaUPC2"/>
    <w:uiPriority w:val="99"/>
    <w:rPr>
      <w:rFonts w:ascii="AngsanaUPC" w:eastAsia="MingLiU" w:hAnsi="AngsanaUPC" w:cs="AngsanaUPC"/>
      <w:b/>
      <w:bCs/>
      <w:i/>
      <w:iCs/>
      <w:spacing w:val="30"/>
      <w:sz w:val="32"/>
      <w:szCs w:val="32"/>
      <w:u w:val="none"/>
      <w:shd w:val="clear" w:color="auto" w:fill="FFFFFF"/>
      <w:lang w:val="en-US" w:eastAsia="en-US"/>
    </w:rPr>
  </w:style>
  <w:style w:type="character" w:customStyle="1" w:styleId="243">
    <w:name w:val="正文文本 (2) + 斜体4"/>
    <w:uiPriority w:val="99"/>
    <w:rPr>
      <w:rFonts w:ascii="MingLiU" w:eastAsia="MingLiU" w:cs="MingLiU"/>
      <w:i/>
      <w:iCs/>
      <w:sz w:val="21"/>
      <w:szCs w:val="21"/>
      <w:u w:val="none"/>
      <w:shd w:val="clear" w:color="auto" w:fill="FFFFFF"/>
    </w:rPr>
  </w:style>
  <w:style w:type="character" w:customStyle="1" w:styleId="26pt2">
    <w:name w:val="正文文本 (2) + 6 pt2"/>
    <w:uiPriority w:val="99"/>
    <w:rPr>
      <w:rFonts w:ascii="MingLiU" w:eastAsia="MingLiU" w:cs="MingLiU"/>
      <w:sz w:val="12"/>
      <w:szCs w:val="12"/>
      <w:u w:val="none"/>
      <w:shd w:val="clear" w:color="auto" w:fill="FFFFFF"/>
      <w:lang w:val="en-US" w:eastAsia="en-US"/>
    </w:rPr>
  </w:style>
  <w:style w:type="character" w:customStyle="1" w:styleId="23pt2">
    <w:name w:val="正文文本 (2) + 间距 3 pt2"/>
    <w:uiPriority w:val="99"/>
    <w:rPr>
      <w:rFonts w:ascii="MingLiU" w:eastAsia="MingLiU" w:cs="MingLiU"/>
      <w:spacing w:val="70"/>
      <w:sz w:val="21"/>
      <w:szCs w:val="21"/>
      <w:u w:val="none"/>
      <w:shd w:val="clear" w:color="auto" w:fill="FFFFFF"/>
    </w:rPr>
  </w:style>
  <w:style w:type="character" w:customStyle="1" w:styleId="63">
    <w:name w:val="正文文本 (63)_"/>
    <w:link w:val="630"/>
    <w:uiPriority w:val="99"/>
    <w:rPr>
      <w:rFonts w:ascii="AngsanaUPC" w:hAnsi="AngsanaUPC" w:cs="AngsanaUPC"/>
      <w:i/>
      <w:iCs/>
      <w:spacing w:val="40"/>
      <w:sz w:val="32"/>
      <w:szCs w:val="32"/>
      <w:shd w:val="clear" w:color="auto" w:fill="FFFFFF"/>
      <w:lang w:eastAsia="en-US"/>
    </w:rPr>
  </w:style>
  <w:style w:type="paragraph" w:customStyle="1" w:styleId="630">
    <w:name w:val="正文文本 (63)"/>
    <w:basedOn w:val="a"/>
    <w:link w:val="63"/>
    <w:uiPriority w:val="99"/>
    <w:pPr>
      <w:shd w:val="clear" w:color="auto" w:fill="FFFFFF"/>
      <w:spacing w:line="240" w:lineRule="atLeast"/>
      <w:jc w:val="center"/>
    </w:pPr>
    <w:rPr>
      <w:rFonts w:ascii="AngsanaUPC" w:eastAsiaTheme="minorEastAsia" w:hAnsi="AngsanaUPC" w:cs="AngsanaUPC"/>
      <w:i/>
      <w:iCs/>
      <w:spacing w:val="40"/>
      <w:sz w:val="32"/>
      <w:szCs w:val="32"/>
      <w:lang w:eastAsia="en-US"/>
    </w:rPr>
  </w:style>
  <w:style w:type="character" w:customStyle="1" w:styleId="63MingLiU">
    <w:name w:val="正文文本 (63) + MingLiU"/>
    <w:uiPriority w:val="99"/>
    <w:rPr>
      <w:rFonts w:ascii="MingLiU" w:eastAsia="MingLiU" w:hAnsi="AngsanaUPC" w:cs="MingLiU"/>
      <w:i/>
      <w:iCs/>
      <w:spacing w:val="0"/>
      <w:sz w:val="20"/>
      <w:szCs w:val="20"/>
      <w:shd w:val="clear" w:color="auto" w:fill="FFFFFF"/>
      <w:lang w:eastAsia="en-US"/>
    </w:rPr>
  </w:style>
  <w:style w:type="character" w:customStyle="1" w:styleId="63MingLiU3">
    <w:name w:val="正文文本 (63) + MingLiU3"/>
    <w:uiPriority w:val="99"/>
    <w:rPr>
      <w:rFonts w:ascii="MingLiU" w:eastAsia="MingLiU" w:hAnsi="AngsanaUPC" w:cs="MingLiU"/>
      <w:i/>
      <w:iCs/>
      <w:spacing w:val="0"/>
      <w:sz w:val="21"/>
      <w:szCs w:val="21"/>
      <w:shd w:val="clear" w:color="auto" w:fill="FFFFFF"/>
      <w:lang w:eastAsia="en-US"/>
    </w:rPr>
  </w:style>
  <w:style w:type="character" w:customStyle="1" w:styleId="63MingLiU2">
    <w:name w:val="正文文本 (63) + MingLiU2"/>
    <w:uiPriority w:val="99"/>
    <w:rPr>
      <w:rFonts w:ascii="MingLiU" w:eastAsia="MingLiU" w:hAnsi="AngsanaUPC" w:cs="MingLiU"/>
      <w:spacing w:val="0"/>
      <w:sz w:val="21"/>
      <w:szCs w:val="21"/>
      <w:shd w:val="clear" w:color="auto" w:fill="FFFFFF"/>
      <w:lang w:eastAsia="en-US"/>
    </w:rPr>
  </w:style>
  <w:style w:type="character" w:customStyle="1" w:styleId="63MingLiU1">
    <w:name w:val="正文文本 (63) + MingLiU1"/>
    <w:uiPriority w:val="99"/>
    <w:rPr>
      <w:rFonts w:ascii="MingLiU" w:eastAsia="MingLiU" w:hAnsi="AngsanaUPC" w:cs="MingLiU"/>
      <w:spacing w:val="0"/>
      <w:sz w:val="20"/>
      <w:szCs w:val="20"/>
      <w:shd w:val="clear" w:color="auto" w:fill="FFFFFF"/>
      <w:lang w:eastAsia="en-US"/>
    </w:rPr>
  </w:style>
  <w:style w:type="character" w:customStyle="1" w:styleId="64">
    <w:name w:val="正文文本 (64)_"/>
    <w:link w:val="640"/>
    <w:uiPriority w:val="99"/>
    <w:rPr>
      <w:rFonts w:ascii="Impact" w:hAnsi="Impact" w:cs="Impact"/>
      <w:sz w:val="12"/>
      <w:szCs w:val="12"/>
      <w:shd w:val="clear" w:color="auto" w:fill="FFFFFF"/>
      <w:lang w:eastAsia="en-US"/>
    </w:rPr>
  </w:style>
  <w:style w:type="paragraph" w:customStyle="1" w:styleId="640">
    <w:name w:val="正文文本 (64)"/>
    <w:basedOn w:val="a"/>
    <w:link w:val="64"/>
    <w:uiPriority w:val="99"/>
    <w:pPr>
      <w:shd w:val="clear" w:color="auto" w:fill="FFFFFF"/>
      <w:spacing w:line="240" w:lineRule="atLeast"/>
    </w:pPr>
    <w:rPr>
      <w:rFonts w:ascii="Impact" w:eastAsiaTheme="minorEastAsia" w:hAnsi="Impact" w:cs="Impact"/>
      <w:sz w:val="12"/>
      <w:szCs w:val="12"/>
      <w:lang w:eastAsia="en-US"/>
    </w:rPr>
  </w:style>
  <w:style w:type="character" w:customStyle="1" w:styleId="64MingLiU">
    <w:name w:val="正文文本 (64) + MingLiU"/>
    <w:uiPriority w:val="99"/>
    <w:rPr>
      <w:rFonts w:ascii="MingLiU" w:eastAsia="MingLiU" w:hAnsi="Impact" w:cs="MingLiU"/>
      <w:w w:val="60"/>
      <w:sz w:val="10"/>
      <w:szCs w:val="10"/>
      <w:shd w:val="clear" w:color="auto" w:fill="FFFFFF"/>
      <w:lang w:eastAsia="en-US"/>
    </w:rPr>
  </w:style>
  <w:style w:type="character" w:customStyle="1" w:styleId="21105pt8">
    <w:name w:val="正文文本 (21) + 10.5 pt8"/>
    <w:uiPriority w:val="99"/>
    <w:rPr>
      <w:rFonts w:ascii="MingLiU" w:eastAsia="MingLiU" w:cs="MingLiU"/>
      <w:i/>
      <w:iCs/>
      <w:spacing w:val="0"/>
      <w:sz w:val="21"/>
      <w:szCs w:val="21"/>
      <w:shd w:val="clear" w:color="auto" w:fill="FFFFFF"/>
      <w:lang w:val="en-US" w:eastAsia="en-US"/>
    </w:rPr>
  </w:style>
  <w:style w:type="character" w:customStyle="1" w:styleId="2112pt1">
    <w:name w:val="正文文本 (21) + 12 pt1"/>
    <w:uiPriority w:val="99"/>
    <w:rPr>
      <w:rFonts w:ascii="MingLiU" w:eastAsia="MingLiU" w:cs="MingLiU"/>
      <w:i/>
      <w:iCs/>
      <w:spacing w:val="-10"/>
      <w:sz w:val="24"/>
      <w:szCs w:val="24"/>
      <w:shd w:val="clear" w:color="auto" w:fill="FFFFFF"/>
      <w:lang w:val="en-US" w:eastAsia="en-US"/>
    </w:rPr>
  </w:style>
  <w:style w:type="character" w:customStyle="1" w:styleId="184">
    <w:name w:val="正文文本 (18)4"/>
    <w:basedOn w:val="18"/>
    <w:uiPriority w:val="99"/>
    <w:rPr>
      <w:rFonts w:ascii="MingLiU" w:eastAsia="MingLiU" w:cs="MingLiU"/>
      <w:i/>
      <w:iCs/>
      <w:szCs w:val="21"/>
      <w:shd w:val="clear" w:color="auto" w:fill="FFFFFF"/>
      <w:lang w:eastAsia="en-US"/>
    </w:rPr>
  </w:style>
  <w:style w:type="character" w:customStyle="1" w:styleId="1810pt5">
    <w:name w:val="正文文本 (18) + 10 pt5"/>
    <w:uiPriority w:val="99"/>
    <w:rPr>
      <w:rFonts w:ascii="MingLiU" w:eastAsia="MingLiU" w:cs="MingLiU"/>
      <w:i/>
      <w:iCs/>
      <w:smallCaps/>
      <w:sz w:val="20"/>
      <w:szCs w:val="20"/>
      <w:shd w:val="clear" w:color="auto" w:fill="FFFFFF"/>
      <w:lang w:eastAsia="en-US"/>
    </w:rPr>
  </w:style>
  <w:style w:type="character" w:customStyle="1" w:styleId="65">
    <w:name w:val="正文文本 (65)_"/>
    <w:link w:val="650"/>
    <w:uiPriority w:val="99"/>
    <w:rPr>
      <w:rFonts w:ascii="Sylfaen" w:hAnsi="Sylfaen" w:cs="Sylfaen"/>
      <w:sz w:val="11"/>
      <w:szCs w:val="11"/>
      <w:shd w:val="clear" w:color="auto" w:fill="FFFFFF"/>
      <w:lang w:eastAsia="en-US"/>
    </w:rPr>
  </w:style>
  <w:style w:type="paragraph" w:customStyle="1" w:styleId="650">
    <w:name w:val="正文文本 (65)"/>
    <w:basedOn w:val="a"/>
    <w:link w:val="65"/>
    <w:uiPriority w:val="99"/>
    <w:pPr>
      <w:shd w:val="clear" w:color="auto" w:fill="FFFFFF"/>
      <w:spacing w:line="240" w:lineRule="atLeast"/>
    </w:pPr>
    <w:rPr>
      <w:rFonts w:ascii="Sylfaen" w:eastAsiaTheme="minorEastAsia" w:hAnsi="Sylfaen" w:cs="Sylfaen"/>
      <w:sz w:val="11"/>
      <w:szCs w:val="11"/>
      <w:lang w:eastAsia="en-US"/>
    </w:rPr>
  </w:style>
  <w:style w:type="character" w:customStyle="1" w:styleId="65AngsanaUPC">
    <w:name w:val="正文文本 (65) + AngsanaUPC"/>
    <w:uiPriority w:val="99"/>
    <w:rPr>
      <w:rFonts w:ascii="AngsanaUPC" w:hAnsi="AngsanaUPC" w:cs="AngsanaUPC"/>
      <w:sz w:val="17"/>
      <w:szCs w:val="17"/>
      <w:shd w:val="clear" w:color="auto" w:fill="FFFFFF"/>
      <w:lang w:eastAsia="en-US"/>
    </w:rPr>
  </w:style>
  <w:style w:type="character" w:customStyle="1" w:styleId="219pt1">
    <w:name w:val="正文文本 (21) + 9 pt1"/>
    <w:uiPriority w:val="99"/>
    <w:rPr>
      <w:rFonts w:ascii="MingLiU" w:eastAsia="MingLiU" w:cs="MingLiU"/>
      <w:i/>
      <w:iCs/>
      <w:spacing w:val="0"/>
      <w:sz w:val="18"/>
      <w:szCs w:val="18"/>
      <w:shd w:val="clear" w:color="auto" w:fill="FFFFFF"/>
      <w:lang w:val="en-US" w:eastAsia="en-US"/>
    </w:rPr>
  </w:style>
  <w:style w:type="character" w:customStyle="1" w:styleId="21Sylfaen2">
    <w:name w:val="正文文本 (21) + Sylfaen2"/>
    <w:uiPriority w:val="99"/>
    <w:rPr>
      <w:rFonts w:ascii="Sylfaen" w:eastAsia="MingLiU" w:hAnsi="Sylfaen" w:cs="Sylfaen"/>
      <w:i/>
      <w:iCs/>
      <w:spacing w:val="0"/>
      <w:sz w:val="20"/>
      <w:szCs w:val="20"/>
      <w:shd w:val="clear" w:color="auto" w:fill="FFFFFF"/>
    </w:rPr>
  </w:style>
  <w:style w:type="character" w:customStyle="1" w:styleId="210pt5">
    <w:name w:val="正文文本 (21) + 间距 0 pt5"/>
    <w:uiPriority w:val="99"/>
    <w:rPr>
      <w:rFonts w:ascii="MingLiU" w:eastAsia="MingLiU" w:cs="MingLiU"/>
      <w:spacing w:val="0"/>
      <w:sz w:val="19"/>
      <w:szCs w:val="19"/>
      <w:shd w:val="clear" w:color="auto" w:fill="FFFFFF"/>
      <w:lang w:val="en-US" w:eastAsia="en-US"/>
    </w:rPr>
  </w:style>
  <w:style w:type="character" w:customStyle="1" w:styleId="2130">
    <w:name w:val="正文文本 (21)3"/>
    <w:basedOn w:val="210"/>
    <w:uiPriority w:val="99"/>
    <w:rPr>
      <w:rFonts w:ascii="MingLiU" w:eastAsia="MingLiU" w:cs="MingLiU"/>
      <w:spacing w:val="10"/>
      <w:sz w:val="19"/>
      <w:szCs w:val="19"/>
      <w:shd w:val="clear" w:color="auto" w:fill="FFFFFF"/>
    </w:rPr>
  </w:style>
  <w:style w:type="character" w:customStyle="1" w:styleId="66">
    <w:name w:val="正文文本 (66)_"/>
    <w:link w:val="661"/>
    <w:uiPriority w:val="99"/>
    <w:rPr>
      <w:rFonts w:ascii="MingLiU" w:eastAsia="MingLiU" w:cs="MingLiU"/>
      <w:spacing w:val="10"/>
      <w:sz w:val="16"/>
      <w:szCs w:val="16"/>
      <w:shd w:val="clear" w:color="auto" w:fill="FFFFFF"/>
    </w:rPr>
  </w:style>
  <w:style w:type="paragraph" w:customStyle="1" w:styleId="661">
    <w:name w:val="正文文本 (66)1"/>
    <w:basedOn w:val="a"/>
    <w:link w:val="66"/>
    <w:uiPriority w:val="99"/>
    <w:pPr>
      <w:shd w:val="clear" w:color="auto" w:fill="FFFFFF"/>
      <w:spacing w:line="240" w:lineRule="atLeast"/>
      <w:jc w:val="center"/>
    </w:pPr>
    <w:rPr>
      <w:rFonts w:ascii="MingLiU" w:eastAsia="MingLiU" w:hAnsiTheme="minorHAnsi" w:cs="MingLiU"/>
      <w:spacing w:val="10"/>
      <w:sz w:val="16"/>
      <w:szCs w:val="16"/>
    </w:rPr>
  </w:style>
  <w:style w:type="character" w:customStyle="1" w:styleId="660">
    <w:name w:val="正文文本 (66)"/>
    <w:uiPriority w:val="99"/>
    <w:rPr>
      <w:rFonts w:ascii="MingLiU" w:eastAsia="MingLiU" w:cs="MingLiU"/>
      <w:spacing w:val="10"/>
      <w:sz w:val="16"/>
      <w:szCs w:val="16"/>
      <w:shd w:val="clear" w:color="auto" w:fill="FFFFFF"/>
      <w:lang w:val="en-US" w:eastAsia="en-US"/>
    </w:rPr>
  </w:style>
  <w:style w:type="character" w:customStyle="1" w:styleId="66MicrosoftSansSerif">
    <w:name w:val="正文文本 (66) + Microsoft Sans Serif"/>
    <w:uiPriority w:val="99"/>
    <w:rPr>
      <w:rFonts w:ascii="Microsoft Sans Serif" w:eastAsia="MingLiU" w:hAnsi="Microsoft Sans Serif" w:cs="Microsoft Sans Serif"/>
      <w:spacing w:val="0"/>
      <w:sz w:val="16"/>
      <w:szCs w:val="16"/>
      <w:shd w:val="clear" w:color="auto" w:fill="FFFFFF"/>
      <w:lang w:val="en-US" w:eastAsia="en-US"/>
    </w:rPr>
  </w:style>
  <w:style w:type="character" w:customStyle="1" w:styleId="29pt4">
    <w:name w:val="正文文本 (2) + 9 pt4"/>
    <w:uiPriority w:val="99"/>
    <w:rPr>
      <w:rFonts w:ascii="MingLiU" w:eastAsia="MingLiU" w:cs="MingLiU"/>
      <w:i/>
      <w:iCs/>
      <w:spacing w:val="0"/>
      <w:sz w:val="18"/>
      <w:szCs w:val="18"/>
      <w:u w:val="none"/>
      <w:shd w:val="clear" w:color="auto" w:fill="FFFFFF"/>
      <w:lang w:val="en-US" w:eastAsia="en-US"/>
    </w:rPr>
  </w:style>
  <w:style w:type="character" w:customStyle="1" w:styleId="212pt2">
    <w:name w:val="正文文本 (2) + 12 pt2"/>
    <w:uiPriority w:val="99"/>
    <w:rPr>
      <w:rFonts w:ascii="MingLiU" w:eastAsia="MingLiU" w:cs="MingLiU"/>
      <w:i/>
      <w:iCs/>
      <w:spacing w:val="-10"/>
      <w:sz w:val="24"/>
      <w:szCs w:val="24"/>
      <w:u w:val="none"/>
      <w:shd w:val="clear" w:color="auto" w:fill="FFFFFF"/>
      <w:lang w:val="en-US" w:eastAsia="en-US"/>
    </w:rPr>
  </w:style>
  <w:style w:type="character" w:customStyle="1" w:styleId="295pt6">
    <w:name w:val="正文文本 (2) + 9.5 pt6"/>
    <w:uiPriority w:val="99"/>
    <w:rPr>
      <w:rFonts w:ascii="MingLiU" w:eastAsia="MingLiU" w:cs="MingLiU"/>
      <w:spacing w:val="10"/>
      <w:sz w:val="19"/>
      <w:szCs w:val="19"/>
      <w:u w:val="none"/>
      <w:shd w:val="clear" w:color="auto" w:fill="FFFFFF"/>
    </w:rPr>
  </w:style>
  <w:style w:type="character" w:customStyle="1" w:styleId="233">
    <w:name w:val="正文文本 (2)3"/>
    <w:uiPriority w:val="99"/>
    <w:rPr>
      <w:rFonts w:ascii="MingLiU" w:eastAsia="MingLiU" w:cs="MingLiU"/>
      <w:spacing w:val="0"/>
      <w:sz w:val="21"/>
      <w:szCs w:val="21"/>
      <w:u w:val="none"/>
      <w:shd w:val="clear" w:color="auto" w:fill="FFFFFF"/>
    </w:rPr>
  </w:style>
  <w:style w:type="character" w:customStyle="1" w:styleId="25pt1">
    <w:name w:val="正文文本 (2) + 间距 5 pt1"/>
    <w:uiPriority w:val="99"/>
    <w:rPr>
      <w:rFonts w:ascii="MingLiU" w:eastAsia="MingLiU" w:cs="MingLiU"/>
      <w:spacing w:val="100"/>
      <w:sz w:val="21"/>
      <w:szCs w:val="21"/>
      <w:u w:val="none"/>
      <w:shd w:val="clear" w:color="auto" w:fill="FFFFFF"/>
    </w:rPr>
  </w:style>
  <w:style w:type="character" w:customStyle="1" w:styleId="29pt3">
    <w:name w:val="正文文本 (2) + 9 pt3"/>
    <w:uiPriority w:val="99"/>
    <w:rPr>
      <w:rFonts w:ascii="MingLiU" w:eastAsia="MingLiU" w:cs="MingLiU"/>
      <w:sz w:val="18"/>
      <w:szCs w:val="18"/>
      <w:u w:val="none"/>
      <w:shd w:val="clear" w:color="auto" w:fill="FFFFFF"/>
    </w:rPr>
  </w:style>
  <w:style w:type="character" w:customStyle="1" w:styleId="26pt10">
    <w:name w:val="正文文本 (2) + 6 pt1"/>
    <w:uiPriority w:val="99"/>
    <w:rPr>
      <w:rFonts w:ascii="MingLiU" w:eastAsia="MingLiU" w:cs="MingLiU"/>
      <w:sz w:val="12"/>
      <w:szCs w:val="12"/>
      <w:u w:val="none"/>
      <w:shd w:val="clear" w:color="auto" w:fill="FFFFFF"/>
    </w:rPr>
  </w:style>
  <w:style w:type="character" w:customStyle="1" w:styleId="295pt5">
    <w:name w:val="正文文本 (2) + 9.5 pt5"/>
    <w:uiPriority w:val="99"/>
    <w:rPr>
      <w:rFonts w:ascii="MingLiU" w:eastAsia="MingLiU" w:cs="MingLiU"/>
      <w:spacing w:val="-20"/>
      <w:sz w:val="19"/>
      <w:szCs w:val="19"/>
      <w:u w:val="none"/>
      <w:shd w:val="clear" w:color="auto" w:fill="FFFFFF"/>
      <w:lang w:val="en-US" w:eastAsia="en-US"/>
    </w:rPr>
  </w:style>
  <w:style w:type="character" w:customStyle="1" w:styleId="2110pt5">
    <w:name w:val="正文文本 (21) + 10 pt5"/>
    <w:uiPriority w:val="99"/>
    <w:rPr>
      <w:rFonts w:ascii="MingLiU" w:eastAsia="MingLiU" w:cs="MingLiU"/>
      <w:spacing w:val="0"/>
      <w:sz w:val="20"/>
      <w:szCs w:val="20"/>
      <w:shd w:val="clear" w:color="auto" w:fill="FFFFFF"/>
      <w:lang w:val="en-US" w:eastAsia="en-US"/>
    </w:rPr>
  </w:style>
  <w:style w:type="character" w:customStyle="1" w:styleId="6105pt1">
    <w:name w:val="表格标题 (6) + 10.5 pt1"/>
    <w:uiPriority w:val="99"/>
    <w:rPr>
      <w:rFonts w:ascii="MingLiU" w:eastAsia="MingLiU" w:cs="MingLiU"/>
      <w:spacing w:val="0"/>
      <w:sz w:val="21"/>
      <w:szCs w:val="21"/>
      <w:shd w:val="clear" w:color="auto" w:fill="FFFFFF"/>
      <w:lang w:val="en-US" w:eastAsia="en-US"/>
    </w:rPr>
  </w:style>
  <w:style w:type="character" w:customStyle="1" w:styleId="610pt">
    <w:name w:val="表格标题 (6) + 10 pt"/>
    <w:uiPriority w:val="99"/>
    <w:rPr>
      <w:rFonts w:ascii="MingLiU" w:eastAsia="MingLiU" w:cs="MingLiU"/>
      <w:spacing w:val="0"/>
      <w:sz w:val="20"/>
      <w:szCs w:val="20"/>
      <w:shd w:val="clear" w:color="auto" w:fill="FFFFFF"/>
      <w:lang w:val="en-US" w:eastAsia="en-US"/>
    </w:rPr>
  </w:style>
  <w:style w:type="character" w:customStyle="1" w:styleId="67">
    <w:name w:val="表格标题 (6)"/>
    <w:basedOn w:val="62"/>
    <w:uiPriority w:val="99"/>
    <w:rPr>
      <w:rFonts w:ascii="MingLiU" w:eastAsia="MingLiU" w:cs="MingLiU"/>
      <w:spacing w:val="10"/>
      <w:sz w:val="19"/>
      <w:szCs w:val="19"/>
      <w:shd w:val="clear" w:color="auto" w:fill="FFFFFF"/>
    </w:rPr>
  </w:style>
  <w:style w:type="character" w:customStyle="1" w:styleId="4a">
    <w:name w:val="标题 #4 + 非粗体"/>
    <w:uiPriority w:val="99"/>
    <w:rPr>
      <w:rFonts w:ascii="MingLiU" w:eastAsia="MingLiU" w:cs="MingLiU"/>
      <w:spacing w:val="50"/>
      <w:shd w:val="clear" w:color="auto" w:fill="FFFFFF"/>
    </w:rPr>
  </w:style>
  <w:style w:type="character" w:customStyle="1" w:styleId="-1pt">
    <w:name w:val="目录 + 间距 -1 pt"/>
    <w:uiPriority w:val="99"/>
    <w:rPr>
      <w:rFonts w:ascii="MingLiU" w:eastAsia="MingLiU" w:cs="MingLiU"/>
      <w:spacing w:val="-20"/>
      <w:sz w:val="21"/>
      <w:szCs w:val="21"/>
      <w:shd w:val="clear" w:color="auto" w:fill="FFFFFF"/>
    </w:rPr>
  </w:style>
  <w:style w:type="character" w:customStyle="1" w:styleId="2-1pt3">
    <w:name w:val="正文文本 (2) + 间距 -1 pt3"/>
    <w:uiPriority w:val="99"/>
    <w:rPr>
      <w:rFonts w:ascii="MingLiU" w:eastAsia="MingLiU" w:cs="MingLiU"/>
      <w:spacing w:val="-20"/>
      <w:sz w:val="21"/>
      <w:szCs w:val="21"/>
      <w:u w:val="none"/>
      <w:shd w:val="clear" w:color="auto" w:fill="FFFFFF"/>
    </w:rPr>
  </w:style>
  <w:style w:type="character" w:customStyle="1" w:styleId="2010pt">
    <w:name w:val="正文文本 (20) + 10 pt"/>
    <w:uiPriority w:val="99"/>
    <w:rPr>
      <w:rFonts w:ascii="MingLiU" w:eastAsia="MingLiU" w:cs="MingLiU"/>
      <w:sz w:val="20"/>
      <w:szCs w:val="20"/>
      <w:shd w:val="clear" w:color="auto" w:fill="FFFFFF"/>
      <w:lang w:val="en-US" w:eastAsia="en-US"/>
    </w:rPr>
  </w:style>
  <w:style w:type="character" w:customStyle="1" w:styleId="20105pt">
    <w:name w:val="正文文本 (20) + 10.5 pt"/>
    <w:uiPriority w:val="99"/>
    <w:rPr>
      <w:rFonts w:ascii="MingLiU" w:eastAsia="MingLiU" w:cs="MingLiU"/>
      <w:spacing w:val="-20"/>
      <w:sz w:val="21"/>
      <w:szCs w:val="21"/>
      <w:shd w:val="clear" w:color="auto" w:fill="FFFFFF"/>
      <w:lang w:val="en-US" w:eastAsia="en-US"/>
    </w:rPr>
  </w:style>
  <w:style w:type="character" w:customStyle="1" w:styleId="4b">
    <w:name w:val="目录 (4)_"/>
    <w:link w:val="4c"/>
    <w:uiPriority w:val="99"/>
    <w:rPr>
      <w:rFonts w:ascii="MingLiU" w:eastAsia="MingLiU" w:cs="MingLiU"/>
      <w:sz w:val="18"/>
      <w:szCs w:val="18"/>
      <w:shd w:val="clear" w:color="auto" w:fill="FFFFFF"/>
    </w:rPr>
  </w:style>
  <w:style w:type="paragraph" w:customStyle="1" w:styleId="4c">
    <w:name w:val="目录 (4)"/>
    <w:basedOn w:val="a"/>
    <w:link w:val="4b"/>
    <w:uiPriority w:val="99"/>
    <w:pPr>
      <w:shd w:val="clear" w:color="auto" w:fill="FFFFFF"/>
      <w:spacing w:before="240" w:after="120" w:line="240" w:lineRule="atLeast"/>
      <w:jc w:val="distribute"/>
    </w:pPr>
    <w:rPr>
      <w:rFonts w:ascii="MingLiU" w:eastAsia="MingLiU" w:hAnsiTheme="minorHAnsi" w:cs="MingLiU"/>
      <w:sz w:val="18"/>
      <w:szCs w:val="18"/>
    </w:rPr>
  </w:style>
  <w:style w:type="character" w:customStyle="1" w:styleId="4105pt">
    <w:name w:val="目录 (4) + 10.5 pt"/>
    <w:uiPriority w:val="99"/>
    <w:rPr>
      <w:rFonts w:ascii="MingLiU" w:eastAsia="MingLiU" w:cs="MingLiU"/>
      <w:spacing w:val="-20"/>
      <w:sz w:val="21"/>
      <w:szCs w:val="21"/>
      <w:shd w:val="clear" w:color="auto" w:fill="FFFFFF"/>
      <w:lang w:val="en-US" w:eastAsia="en-US"/>
    </w:rPr>
  </w:style>
  <w:style w:type="character" w:customStyle="1" w:styleId="37pt">
    <w:name w:val="表格标题 (3) + 7 pt"/>
    <w:uiPriority w:val="99"/>
    <w:rPr>
      <w:rFonts w:ascii="MingLiU" w:eastAsia="MingLiU" w:cs="MingLiU"/>
      <w:sz w:val="14"/>
      <w:szCs w:val="14"/>
      <w:shd w:val="clear" w:color="auto" w:fill="FFFFFF"/>
    </w:rPr>
  </w:style>
  <w:style w:type="character" w:customStyle="1" w:styleId="92">
    <w:name w:val="表格标题 (9)_"/>
    <w:link w:val="93"/>
    <w:uiPriority w:val="99"/>
    <w:rPr>
      <w:rFonts w:ascii="MingLiU" w:eastAsia="MingLiU" w:cs="MingLiU"/>
      <w:sz w:val="18"/>
      <w:szCs w:val="18"/>
      <w:shd w:val="clear" w:color="auto" w:fill="FFFFFF"/>
    </w:rPr>
  </w:style>
  <w:style w:type="paragraph" w:customStyle="1" w:styleId="93">
    <w:name w:val="表格标题 (9)"/>
    <w:basedOn w:val="a"/>
    <w:link w:val="92"/>
    <w:uiPriority w:val="99"/>
    <w:pPr>
      <w:shd w:val="clear" w:color="auto" w:fill="FFFFFF"/>
      <w:spacing w:line="312" w:lineRule="exact"/>
      <w:jc w:val="distribute"/>
    </w:pPr>
    <w:rPr>
      <w:rFonts w:ascii="MingLiU" w:eastAsia="MingLiU" w:hAnsiTheme="minorHAnsi" w:cs="MingLiU"/>
      <w:sz w:val="18"/>
      <w:szCs w:val="18"/>
    </w:rPr>
  </w:style>
  <w:style w:type="character" w:customStyle="1" w:styleId="28pt10">
    <w:name w:val="表格标题 (2) + 8 pt1"/>
    <w:uiPriority w:val="99"/>
    <w:rPr>
      <w:rFonts w:ascii="MingLiU" w:eastAsia="MingLiU" w:cs="MingLiU"/>
      <w:spacing w:val="10"/>
      <w:sz w:val="16"/>
      <w:szCs w:val="16"/>
      <w:shd w:val="clear" w:color="auto" w:fill="FFFFFF"/>
    </w:rPr>
  </w:style>
  <w:style w:type="character" w:customStyle="1" w:styleId="9Sylfaen">
    <w:name w:val="表格标题 (9) + Sylfaen"/>
    <w:uiPriority w:val="99"/>
    <w:rPr>
      <w:rFonts w:ascii="Sylfaen" w:eastAsia="MingLiU" w:hAnsi="Sylfaen" w:cs="Sylfaen"/>
      <w:sz w:val="19"/>
      <w:szCs w:val="19"/>
      <w:shd w:val="clear" w:color="auto" w:fill="FFFFFF"/>
      <w:lang w:val="en-US" w:eastAsia="en-US"/>
    </w:rPr>
  </w:style>
  <w:style w:type="character" w:customStyle="1" w:styleId="1810pt4">
    <w:name w:val="正文文本 (18) + 10 pt4"/>
    <w:uiPriority w:val="99"/>
    <w:rPr>
      <w:rFonts w:ascii="MingLiU" w:eastAsia="MingLiU" w:cs="MingLiU"/>
      <w:i/>
      <w:iCs/>
      <w:spacing w:val="-20"/>
      <w:sz w:val="20"/>
      <w:szCs w:val="20"/>
      <w:shd w:val="clear" w:color="auto" w:fill="FFFFFF"/>
      <w:lang w:eastAsia="en-US"/>
    </w:rPr>
  </w:style>
  <w:style w:type="character" w:customStyle="1" w:styleId="18Exact1">
    <w:name w:val="正文文本 (18) Exact1"/>
    <w:basedOn w:val="18"/>
    <w:uiPriority w:val="99"/>
    <w:rPr>
      <w:rFonts w:ascii="MingLiU" w:eastAsia="MingLiU" w:cs="MingLiU"/>
      <w:i/>
      <w:iCs/>
      <w:szCs w:val="21"/>
      <w:shd w:val="clear" w:color="auto" w:fill="FFFFFF"/>
      <w:lang w:eastAsia="en-US"/>
    </w:rPr>
  </w:style>
  <w:style w:type="character" w:customStyle="1" w:styleId="17-1ptExact">
    <w:name w:val="正文文本 (17) + 间距 -1 pt Exact"/>
    <w:uiPriority w:val="99"/>
    <w:rPr>
      <w:rFonts w:ascii="MingLiU" w:eastAsia="MingLiU" w:cs="MingLiU"/>
      <w:i/>
      <w:iCs/>
      <w:spacing w:val="-20"/>
      <w:shd w:val="clear" w:color="auto" w:fill="FFFFFF"/>
      <w:lang w:eastAsia="en-US"/>
    </w:rPr>
  </w:style>
  <w:style w:type="character" w:customStyle="1" w:styleId="69Exact">
    <w:name w:val="正文文本 (69) Exact"/>
    <w:link w:val="69"/>
    <w:uiPriority w:val="99"/>
    <w:rPr>
      <w:rFonts w:ascii="AngsanaUPC" w:hAnsi="AngsanaUPC" w:cs="AngsanaUPC"/>
      <w:sz w:val="30"/>
      <w:szCs w:val="30"/>
      <w:shd w:val="clear" w:color="auto" w:fill="FFFFFF"/>
    </w:rPr>
  </w:style>
  <w:style w:type="paragraph" w:customStyle="1" w:styleId="69">
    <w:name w:val="正文文本 (69)"/>
    <w:basedOn w:val="a"/>
    <w:link w:val="69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69Gulim">
    <w:name w:val="正文文本 (69) + Gulim"/>
    <w:uiPriority w:val="99"/>
    <w:rPr>
      <w:rFonts w:ascii="Gulim" w:eastAsia="Gulim" w:hAnsi="AngsanaUPC" w:cs="Gulim"/>
      <w:sz w:val="19"/>
      <w:szCs w:val="19"/>
      <w:shd w:val="clear" w:color="auto" w:fill="FFFFFF"/>
    </w:rPr>
  </w:style>
  <w:style w:type="character" w:customStyle="1" w:styleId="211ptExact">
    <w:name w:val="正文文本 (21) + 间距 1 pt Exact"/>
    <w:uiPriority w:val="99"/>
    <w:rPr>
      <w:rFonts w:ascii="MingLiU" w:eastAsia="MingLiU" w:cs="MingLiU"/>
      <w:spacing w:val="20"/>
      <w:sz w:val="19"/>
      <w:szCs w:val="19"/>
      <w:shd w:val="clear" w:color="auto" w:fill="FFFFFF"/>
    </w:rPr>
  </w:style>
  <w:style w:type="character" w:customStyle="1" w:styleId="75Exact">
    <w:name w:val="正文文本 (75) Exact"/>
    <w:uiPriority w:val="99"/>
    <w:rPr>
      <w:rFonts w:ascii="MingLiU" w:eastAsia="MingLiU" w:cs="MingLiU"/>
      <w:sz w:val="21"/>
      <w:szCs w:val="21"/>
      <w:u w:val="none"/>
    </w:rPr>
  </w:style>
  <w:style w:type="character" w:customStyle="1" w:styleId="21105pt7">
    <w:name w:val="正文文本 (21) + 10.5 pt7"/>
    <w:uiPriority w:val="99"/>
    <w:rPr>
      <w:rFonts w:ascii="MingLiU" w:eastAsia="MingLiU" w:cs="MingLiU"/>
      <w:spacing w:val="-30"/>
      <w:sz w:val="21"/>
      <w:szCs w:val="21"/>
      <w:shd w:val="clear" w:color="auto" w:fill="FFFFFF"/>
      <w:lang w:val="en-US" w:eastAsia="en-US"/>
    </w:rPr>
  </w:style>
  <w:style w:type="character" w:customStyle="1" w:styleId="210ptExact10">
    <w:name w:val="正文文本 (21) + 间距 0 pt Exact1"/>
    <w:uiPriority w:val="99"/>
    <w:rPr>
      <w:rFonts w:ascii="MingLiU" w:eastAsia="MingLiU" w:cs="MingLiU"/>
      <w:spacing w:val="0"/>
      <w:sz w:val="19"/>
      <w:szCs w:val="19"/>
      <w:shd w:val="clear" w:color="auto" w:fill="FFFFFF"/>
    </w:rPr>
  </w:style>
  <w:style w:type="character" w:customStyle="1" w:styleId="7595ptExact">
    <w:name w:val="正文文本 (75) + 9.5 pt Exact"/>
    <w:uiPriority w:val="99"/>
    <w:rPr>
      <w:rFonts w:ascii="MingLiU" w:eastAsia="MingLiU" w:cs="MingLiU"/>
      <w:color w:val="000000"/>
      <w:spacing w:val="0"/>
      <w:w w:val="100"/>
      <w:position w:val="0"/>
      <w:sz w:val="19"/>
      <w:szCs w:val="19"/>
      <w:shd w:val="clear" w:color="auto" w:fill="FFFFFF"/>
      <w:lang w:val="en-US" w:eastAsia="en-US"/>
    </w:rPr>
  </w:style>
  <w:style w:type="character" w:customStyle="1" w:styleId="17-1pt">
    <w:name w:val="正文文本 (17) + 间距 -1 pt"/>
    <w:uiPriority w:val="99"/>
    <w:rPr>
      <w:rFonts w:ascii="MingLiU" w:eastAsia="MingLiU" w:cs="MingLiU"/>
      <w:i/>
      <w:iCs/>
      <w:spacing w:val="-20"/>
      <w:shd w:val="clear" w:color="auto" w:fill="FFFFFF"/>
      <w:lang w:eastAsia="en-US"/>
    </w:rPr>
  </w:style>
  <w:style w:type="character" w:customStyle="1" w:styleId="670">
    <w:name w:val="正文文本 (67)_"/>
    <w:link w:val="671"/>
    <w:uiPriority w:val="99"/>
    <w:rPr>
      <w:rFonts w:ascii="Sylfaen" w:hAnsi="Sylfaen" w:cs="Sylfaen"/>
      <w:sz w:val="17"/>
      <w:szCs w:val="17"/>
      <w:shd w:val="clear" w:color="auto" w:fill="FFFFFF"/>
      <w:lang w:eastAsia="en-US"/>
    </w:rPr>
  </w:style>
  <w:style w:type="paragraph" w:customStyle="1" w:styleId="671">
    <w:name w:val="正文文本 (67)"/>
    <w:basedOn w:val="a"/>
    <w:link w:val="670"/>
    <w:uiPriority w:val="99"/>
    <w:pPr>
      <w:shd w:val="clear" w:color="auto" w:fill="FFFFFF"/>
      <w:spacing w:before="120" w:line="322" w:lineRule="exact"/>
      <w:jc w:val="left"/>
    </w:pPr>
    <w:rPr>
      <w:rFonts w:ascii="Sylfaen" w:eastAsiaTheme="minorEastAsia" w:hAnsi="Sylfaen" w:cs="Sylfaen"/>
      <w:sz w:val="17"/>
      <w:szCs w:val="17"/>
      <w:lang w:eastAsia="en-US"/>
    </w:rPr>
  </w:style>
  <w:style w:type="character" w:customStyle="1" w:styleId="67LucidaSansUnicode">
    <w:name w:val="正文文本 (67) + Lucida Sans Unicode"/>
    <w:uiPriority w:val="99"/>
    <w:rPr>
      <w:rFonts w:ascii="Lucida Sans Unicode" w:hAnsi="Lucida Sans Unicode" w:cs="Lucida Sans Unicode"/>
      <w:spacing w:val="10"/>
      <w:sz w:val="22"/>
      <w:szCs w:val="22"/>
      <w:shd w:val="clear" w:color="auto" w:fill="FFFFFF"/>
      <w:lang w:eastAsia="en-US"/>
    </w:rPr>
  </w:style>
  <w:style w:type="character" w:customStyle="1" w:styleId="46SimHei">
    <w:name w:val="正文文本 (46) + SimHei"/>
    <w:uiPriority w:val="99"/>
    <w:rPr>
      <w:rFonts w:ascii="黑体" w:eastAsia="黑体" w:cs="黑体"/>
      <w:shd w:val="clear" w:color="auto" w:fill="FFFFFF"/>
    </w:rPr>
  </w:style>
  <w:style w:type="character" w:customStyle="1" w:styleId="410">
    <w:name w:val="正文文本 (41)_"/>
    <w:link w:val="411"/>
    <w:uiPriority w:val="99"/>
    <w:rPr>
      <w:rFonts w:ascii="MingLiU" w:eastAsia="MingLiU" w:cs="MingLiU"/>
      <w:i/>
      <w:iCs/>
      <w:spacing w:val="10"/>
      <w:sz w:val="12"/>
      <w:szCs w:val="12"/>
      <w:shd w:val="clear" w:color="auto" w:fill="FFFFFF"/>
      <w:lang w:eastAsia="en-US"/>
    </w:rPr>
  </w:style>
  <w:style w:type="paragraph" w:customStyle="1" w:styleId="411">
    <w:name w:val="正文文本 (41)"/>
    <w:basedOn w:val="a"/>
    <w:link w:val="410"/>
    <w:uiPriority w:val="99"/>
    <w:pPr>
      <w:shd w:val="clear" w:color="auto" w:fill="FFFFFF"/>
      <w:spacing w:line="240" w:lineRule="atLeast"/>
      <w:jc w:val="left"/>
    </w:pPr>
    <w:rPr>
      <w:rFonts w:ascii="MingLiU" w:eastAsia="MingLiU" w:hAnsiTheme="minorHAnsi" w:cs="MingLiU"/>
      <w:i/>
      <w:iCs/>
      <w:spacing w:val="10"/>
      <w:sz w:val="12"/>
      <w:szCs w:val="12"/>
      <w:lang w:eastAsia="en-US"/>
    </w:rPr>
  </w:style>
  <w:style w:type="character" w:customStyle="1" w:styleId="4195pt">
    <w:name w:val="正文文本 (41) + 9.5 pt"/>
    <w:uiPriority w:val="99"/>
    <w:rPr>
      <w:rFonts w:ascii="MingLiU" w:eastAsia="MingLiU" w:cs="MingLiU"/>
      <w:i/>
      <w:iCs/>
      <w:spacing w:val="80"/>
      <w:sz w:val="19"/>
      <w:szCs w:val="19"/>
      <w:shd w:val="clear" w:color="auto" w:fill="FFFFFF"/>
      <w:lang w:eastAsia="en-US"/>
    </w:rPr>
  </w:style>
  <w:style w:type="character" w:customStyle="1" w:styleId="41105pt">
    <w:name w:val="正文文本 (41) + 10.5 pt"/>
    <w:uiPriority w:val="99"/>
    <w:rPr>
      <w:rFonts w:ascii="MingLiU" w:eastAsia="MingLiU" w:cs="MingLiU"/>
      <w:i/>
      <w:iCs/>
      <w:spacing w:val="0"/>
      <w:sz w:val="21"/>
      <w:szCs w:val="21"/>
      <w:shd w:val="clear" w:color="auto" w:fill="FFFFFF"/>
      <w:lang w:eastAsia="en-US"/>
    </w:rPr>
  </w:style>
  <w:style w:type="character" w:customStyle="1" w:styleId="4110pt">
    <w:name w:val="正文文本 (41) + 10 pt"/>
    <w:uiPriority w:val="99"/>
    <w:rPr>
      <w:rFonts w:ascii="MingLiU" w:eastAsia="MingLiU" w:cs="MingLiU"/>
      <w:i/>
      <w:iCs/>
      <w:spacing w:val="-20"/>
      <w:sz w:val="20"/>
      <w:szCs w:val="20"/>
      <w:shd w:val="clear" w:color="auto" w:fill="FFFFFF"/>
      <w:lang w:eastAsia="en-US"/>
    </w:rPr>
  </w:style>
  <w:style w:type="character" w:customStyle="1" w:styleId="211pt">
    <w:name w:val="正文文本 (21) + 间距 1 pt"/>
    <w:uiPriority w:val="99"/>
    <w:rPr>
      <w:rFonts w:ascii="MingLiU" w:eastAsia="MingLiU" w:cs="MingLiU"/>
      <w:spacing w:val="20"/>
      <w:sz w:val="19"/>
      <w:szCs w:val="19"/>
      <w:shd w:val="clear" w:color="auto" w:fill="FFFFFF"/>
    </w:rPr>
  </w:style>
  <w:style w:type="character" w:customStyle="1" w:styleId="21105pt6">
    <w:name w:val="正文文本 (21) + 10.5 pt6"/>
    <w:uiPriority w:val="99"/>
    <w:rPr>
      <w:rFonts w:ascii="MingLiU" w:eastAsia="MingLiU" w:cs="MingLiU"/>
      <w:spacing w:val="-30"/>
      <w:sz w:val="21"/>
      <w:szCs w:val="21"/>
      <w:shd w:val="clear" w:color="auto" w:fill="FFFFFF"/>
      <w:lang w:val="en-US" w:eastAsia="en-US"/>
    </w:rPr>
  </w:style>
  <w:style w:type="character" w:customStyle="1" w:styleId="68">
    <w:name w:val="正文文本 (68)_"/>
    <w:link w:val="680"/>
    <w:uiPriority w:val="99"/>
    <w:rPr>
      <w:rFonts w:ascii="MingLiU" w:eastAsia="MingLiU" w:cs="MingLiU"/>
      <w:i/>
      <w:iCs/>
      <w:spacing w:val="10"/>
      <w:sz w:val="12"/>
      <w:szCs w:val="12"/>
      <w:shd w:val="clear" w:color="auto" w:fill="FFFFFF"/>
      <w:lang w:eastAsia="en-US"/>
    </w:rPr>
  </w:style>
  <w:style w:type="paragraph" w:customStyle="1" w:styleId="680">
    <w:name w:val="正文文本 (68)"/>
    <w:basedOn w:val="a"/>
    <w:link w:val="68"/>
    <w:uiPriority w:val="99"/>
    <w:pPr>
      <w:shd w:val="clear" w:color="auto" w:fill="FFFFFF"/>
      <w:spacing w:after="120" w:line="240" w:lineRule="atLeast"/>
      <w:jc w:val="center"/>
    </w:pPr>
    <w:rPr>
      <w:rFonts w:ascii="MingLiU" w:eastAsia="MingLiU" w:hAnsiTheme="minorHAnsi" w:cs="MingLiU"/>
      <w:i/>
      <w:iCs/>
      <w:spacing w:val="10"/>
      <w:sz w:val="12"/>
      <w:szCs w:val="12"/>
      <w:lang w:eastAsia="en-US"/>
    </w:rPr>
  </w:style>
  <w:style w:type="character" w:customStyle="1" w:styleId="6895pt">
    <w:name w:val="正文文本 (68) + 9.5 pt"/>
    <w:uiPriority w:val="99"/>
    <w:rPr>
      <w:rFonts w:ascii="MingLiU" w:eastAsia="MingLiU" w:cs="MingLiU"/>
      <w:i/>
      <w:iCs/>
      <w:spacing w:val="80"/>
      <w:sz w:val="19"/>
      <w:szCs w:val="19"/>
      <w:shd w:val="clear" w:color="auto" w:fill="FFFFFF"/>
      <w:lang w:eastAsia="en-US"/>
    </w:rPr>
  </w:style>
  <w:style w:type="character" w:customStyle="1" w:styleId="6810pt">
    <w:name w:val="正文文本 (68) + 10 pt"/>
    <w:uiPriority w:val="99"/>
    <w:rPr>
      <w:rFonts w:ascii="MingLiU" w:eastAsia="MingLiU" w:cs="MingLiU"/>
      <w:spacing w:val="0"/>
      <w:sz w:val="20"/>
      <w:szCs w:val="20"/>
      <w:shd w:val="clear" w:color="auto" w:fill="FFFFFF"/>
      <w:lang w:eastAsia="en-US"/>
    </w:rPr>
  </w:style>
  <w:style w:type="character" w:customStyle="1" w:styleId="68105pt">
    <w:name w:val="正文文本 (68) + 10.5 pt"/>
    <w:uiPriority w:val="99"/>
    <w:rPr>
      <w:rFonts w:ascii="MingLiU" w:eastAsia="MingLiU" w:cs="MingLiU"/>
      <w:spacing w:val="-30"/>
      <w:sz w:val="21"/>
      <w:szCs w:val="21"/>
      <w:shd w:val="clear" w:color="auto" w:fill="FFFFFF"/>
      <w:lang w:eastAsia="en-US"/>
    </w:rPr>
  </w:style>
  <w:style w:type="character" w:customStyle="1" w:styleId="6895pt1">
    <w:name w:val="正文文本 (68) + 9.5 pt1"/>
    <w:uiPriority w:val="99"/>
    <w:rPr>
      <w:rFonts w:ascii="MingLiU" w:eastAsia="MingLiU" w:cs="MingLiU"/>
      <w:spacing w:val="20"/>
      <w:sz w:val="19"/>
      <w:szCs w:val="19"/>
      <w:shd w:val="clear" w:color="auto" w:fill="FFFFFF"/>
      <w:lang w:eastAsia="en-US"/>
    </w:rPr>
  </w:style>
  <w:style w:type="character" w:customStyle="1" w:styleId="210pt4">
    <w:name w:val="正文文本 (21) + 间距 0 pt4"/>
    <w:uiPriority w:val="99"/>
    <w:rPr>
      <w:rFonts w:ascii="MingLiU" w:eastAsia="MingLiU" w:cs="MingLiU"/>
      <w:spacing w:val="0"/>
      <w:sz w:val="19"/>
      <w:szCs w:val="19"/>
      <w:shd w:val="clear" w:color="auto" w:fill="FFFFFF"/>
    </w:rPr>
  </w:style>
  <w:style w:type="character" w:customStyle="1" w:styleId="211pt1">
    <w:name w:val="正文文本 (21) + 间距 1 pt1"/>
    <w:uiPriority w:val="99"/>
    <w:rPr>
      <w:rFonts w:ascii="MingLiU" w:eastAsia="MingLiU" w:cs="MingLiU"/>
      <w:spacing w:val="20"/>
      <w:sz w:val="19"/>
      <w:szCs w:val="19"/>
      <w:shd w:val="clear" w:color="auto" w:fill="FFFFFF"/>
    </w:rPr>
  </w:style>
  <w:style w:type="character" w:customStyle="1" w:styleId="295pt4">
    <w:name w:val="正文文本 (2) + 9.5 pt4"/>
    <w:uiPriority w:val="99"/>
    <w:rPr>
      <w:rFonts w:ascii="MingLiU" w:eastAsia="MingLiU" w:cs="MingLiU"/>
      <w:spacing w:val="20"/>
      <w:sz w:val="19"/>
      <w:szCs w:val="19"/>
      <w:u w:val="none"/>
      <w:shd w:val="clear" w:color="auto" w:fill="FFFFFF"/>
    </w:rPr>
  </w:style>
  <w:style w:type="character" w:customStyle="1" w:styleId="4695pt">
    <w:name w:val="正文文本 (46) + 9.5 pt"/>
    <w:uiPriority w:val="99"/>
    <w:rPr>
      <w:rFonts w:ascii="MingLiU" w:eastAsia="MingLiU" w:cs="MingLiU"/>
      <w:spacing w:val="20"/>
      <w:sz w:val="19"/>
      <w:szCs w:val="19"/>
      <w:shd w:val="clear" w:color="auto" w:fill="FFFFFF"/>
    </w:rPr>
  </w:style>
  <w:style w:type="character" w:customStyle="1" w:styleId="2320">
    <w:name w:val="正文文本 (23)2"/>
    <w:uiPriority w:val="99"/>
    <w:rPr>
      <w:rFonts w:ascii="MingLiU" w:eastAsia="MingLiU" w:cs="MingLiU"/>
      <w:spacing w:val="0"/>
      <w:shd w:val="clear" w:color="auto" w:fill="FFFFFF"/>
      <w:lang w:eastAsia="en-US"/>
    </w:rPr>
  </w:style>
  <w:style w:type="character" w:customStyle="1" w:styleId="15-1pt">
    <w:name w:val="正文文本 (15) + 间距 -1 pt"/>
    <w:uiPriority w:val="99"/>
    <w:rPr>
      <w:rFonts w:ascii="MingLiU" w:eastAsia="MingLiU" w:cs="MingLiU"/>
      <w:i/>
      <w:iCs/>
      <w:spacing w:val="-30"/>
      <w:sz w:val="19"/>
      <w:szCs w:val="19"/>
      <w:shd w:val="clear" w:color="auto" w:fill="FFFFFF"/>
      <w:lang w:eastAsia="en-US"/>
    </w:rPr>
  </w:style>
  <w:style w:type="character" w:customStyle="1" w:styleId="466pt">
    <w:name w:val="正文文本 (46) + 6 pt"/>
    <w:uiPriority w:val="99"/>
    <w:rPr>
      <w:rFonts w:ascii="MingLiU" w:eastAsia="MingLiU" w:cs="MingLiU"/>
      <w:i/>
      <w:iCs/>
      <w:spacing w:val="10"/>
      <w:sz w:val="12"/>
      <w:szCs w:val="12"/>
      <w:shd w:val="clear" w:color="auto" w:fill="FFFFFF"/>
      <w:lang w:val="en-US" w:eastAsia="en-US"/>
    </w:rPr>
  </w:style>
  <w:style w:type="character" w:customStyle="1" w:styleId="4695pt1">
    <w:name w:val="正文文本 (46) + 9.5 pt1"/>
    <w:uiPriority w:val="99"/>
    <w:rPr>
      <w:rFonts w:ascii="MingLiU" w:eastAsia="MingLiU" w:cs="MingLiU"/>
      <w:i/>
      <w:iCs/>
      <w:spacing w:val="-30"/>
      <w:sz w:val="19"/>
      <w:szCs w:val="19"/>
      <w:shd w:val="clear" w:color="auto" w:fill="FFFFFF"/>
      <w:lang w:val="en-US" w:eastAsia="en-US"/>
    </w:rPr>
  </w:style>
  <w:style w:type="character" w:customStyle="1" w:styleId="4618pt">
    <w:name w:val="正文文本 (46) + 18 pt"/>
    <w:uiPriority w:val="99"/>
    <w:rPr>
      <w:rFonts w:ascii="MingLiU" w:eastAsia="MingLiU" w:cs="MingLiU"/>
      <w:spacing w:val="-30"/>
      <w:sz w:val="36"/>
      <w:szCs w:val="36"/>
      <w:shd w:val="clear" w:color="auto" w:fill="FFFFFF"/>
      <w:lang w:val="en-US" w:eastAsia="en-US"/>
    </w:rPr>
  </w:style>
  <w:style w:type="character" w:customStyle="1" w:styleId="2110pt4">
    <w:name w:val="正文文本 (21) + 10 pt4"/>
    <w:uiPriority w:val="99"/>
    <w:rPr>
      <w:rFonts w:ascii="MingLiU" w:eastAsia="MingLiU" w:cs="MingLiU"/>
      <w:spacing w:val="30"/>
      <w:sz w:val="20"/>
      <w:szCs w:val="20"/>
      <w:shd w:val="clear" w:color="auto" w:fill="FFFFFF"/>
    </w:rPr>
  </w:style>
  <w:style w:type="character" w:customStyle="1" w:styleId="21Sylfaen1">
    <w:name w:val="正文文本 (21) + Sylfaen1"/>
    <w:uiPriority w:val="99"/>
    <w:rPr>
      <w:rFonts w:ascii="Sylfaen" w:eastAsia="MingLiU" w:hAnsi="Sylfaen" w:cs="Sylfaen"/>
      <w:spacing w:val="0"/>
      <w:sz w:val="20"/>
      <w:szCs w:val="20"/>
      <w:shd w:val="clear" w:color="auto" w:fill="FFFFFF"/>
      <w:lang w:val="en-US" w:eastAsia="en-US"/>
    </w:rPr>
  </w:style>
  <w:style w:type="character" w:customStyle="1" w:styleId="700">
    <w:name w:val="正文文本 (70)_"/>
    <w:link w:val="701"/>
    <w:uiPriority w:val="99"/>
    <w:rPr>
      <w:rFonts w:ascii="Book Antiqua" w:hAnsi="Book Antiqua" w:cs="Book Antiqua"/>
      <w:sz w:val="13"/>
      <w:szCs w:val="13"/>
      <w:shd w:val="clear" w:color="auto" w:fill="FFFFFF"/>
    </w:rPr>
  </w:style>
  <w:style w:type="paragraph" w:customStyle="1" w:styleId="701">
    <w:name w:val="正文文本 (70)"/>
    <w:basedOn w:val="a"/>
    <w:link w:val="700"/>
    <w:uiPriority w:val="99"/>
    <w:pPr>
      <w:shd w:val="clear" w:color="auto" w:fill="FFFFFF"/>
      <w:spacing w:line="302" w:lineRule="exact"/>
      <w:jc w:val="center"/>
    </w:pPr>
    <w:rPr>
      <w:rFonts w:ascii="Book Antiqua" w:eastAsiaTheme="minorEastAsia" w:hAnsi="Book Antiqua" w:cs="Book Antiqua"/>
      <w:sz w:val="13"/>
      <w:szCs w:val="13"/>
    </w:rPr>
  </w:style>
  <w:style w:type="character" w:customStyle="1" w:styleId="70LucidaSansUnicode">
    <w:name w:val="正文文本 (70) + Lucida Sans Unicode"/>
    <w:uiPriority w:val="99"/>
    <w:rPr>
      <w:rFonts w:ascii="Lucida Sans Unicode" w:hAnsi="Lucida Sans Unicode" w:cs="Lucida Sans Unicode"/>
      <w:spacing w:val="-10"/>
      <w:sz w:val="17"/>
      <w:szCs w:val="17"/>
      <w:shd w:val="clear" w:color="auto" w:fill="FFFFFF"/>
    </w:rPr>
  </w:style>
  <w:style w:type="character" w:customStyle="1" w:styleId="1810pt3">
    <w:name w:val="正文文本 (18) + 10 pt3"/>
    <w:uiPriority w:val="99"/>
    <w:rPr>
      <w:rFonts w:ascii="MingLiU" w:eastAsia="MingLiU" w:cs="MingLiU"/>
      <w:i/>
      <w:iCs/>
      <w:spacing w:val="-20"/>
      <w:sz w:val="20"/>
      <w:szCs w:val="20"/>
      <w:shd w:val="clear" w:color="auto" w:fill="FFFFFF"/>
      <w:lang w:eastAsia="en-US"/>
    </w:rPr>
  </w:style>
  <w:style w:type="character" w:customStyle="1" w:styleId="183">
    <w:name w:val="正文文本 (18)3"/>
    <w:basedOn w:val="18"/>
    <w:uiPriority w:val="99"/>
    <w:rPr>
      <w:rFonts w:ascii="MingLiU" w:eastAsia="MingLiU" w:cs="MingLiU"/>
      <w:i/>
      <w:iCs/>
      <w:szCs w:val="21"/>
      <w:shd w:val="clear" w:color="auto" w:fill="FFFFFF"/>
      <w:lang w:eastAsia="en-US"/>
    </w:rPr>
  </w:style>
  <w:style w:type="character" w:customStyle="1" w:styleId="461pt">
    <w:name w:val="正文文本 (46) + 间距 1 pt"/>
    <w:uiPriority w:val="99"/>
    <w:rPr>
      <w:rFonts w:ascii="MingLiU" w:eastAsia="MingLiU" w:cs="MingLiU"/>
      <w:spacing w:val="30"/>
      <w:shd w:val="clear" w:color="auto" w:fill="FFFFFF"/>
    </w:rPr>
  </w:style>
  <w:style w:type="character" w:customStyle="1" w:styleId="210pt3">
    <w:name w:val="正文文本 (21) + 间距 0 pt3"/>
    <w:uiPriority w:val="99"/>
    <w:rPr>
      <w:rFonts w:ascii="MingLiU" w:eastAsia="MingLiU" w:cs="MingLiU"/>
      <w:spacing w:val="0"/>
      <w:sz w:val="19"/>
      <w:szCs w:val="19"/>
      <w:shd w:val="clear" w:color="auto" w:fill="FFFFFF"/>
      <w:lang w:val="en-US" w:eastAsia="en-US"/>
    </w:rPr>
  </w:style>
  <w:style w:type="character" w:customStyle="1" w:styleId="210pt8">
    <w:name w:val="正文文本 (2) + 10 pt8"/>
    <w:uiPriority w:val="99"/>
    <w:rPr>
      <w:rFonts w:ascii="MingLiU" w:eastAsia="MingLiU" w:cs="MingLiU"/>
      <w:i/>
      <w:iCs/>
      <w:spacing w:val="-20"/>
      <w:sz w:val="20"/>
      <w:szCs w:val="20"/>
      <w:u w:val="none"/>
      <w:shd w:val="clear" w:color="auto" w:fill="FFFFFF"/>
      <w:lang w:val="en-US" w:eastAsia="en-US"/>
    </w:rPr>
  </w:style>
  <w:style w:type="character" w:customStyle="1" w:styleId="630pt">
    <w:name w:val="正文文本 (63) + 间距 0 pt"/>
    <w:uiPriority w:val="99"/>
    <w:rPr>
      <w:rFonts w:ascii="AngsanaUPC" w:hAnsi="AngsanaUPC" w:cs="AngsanaUPC"/>
      <w:i/>
      <w:iCs/>
      <w:spacing w:val="0"/>
      <w:sz w:val="32"/>
      <w:szCs w:val="32"/>
      <w:shd w:val="clear" w:color="auto" w:fill="FFFFFF"/>
      <w:lang w:eastAsia="en-US"/>
    </w:rPr>
  </w:style>
  <w:style w:type="character" w:customStyle="1" w:styleId="6324pt">
    <w:name w:val="正文文本 (63) + 24 pt"/>
    <w:uiPriority w:val="99"/>
    <w:rPr>
      <w:rFonts w:ascii="AngsanaUPC" w:hAnsi="AngsanaUPC" w:cs="AngsanaUPC"/>
      <w:b/>
      <w:bCs/>
      <w:i/>
      <w:iCs/>
      <w:spacing w:val="0"/>
      <w:sz w:val="48"/>
      <w:szCs w:val="48"/>
      <w:shd w:val="clear" w:color="auto" w:fill="FFFFFF"/>
      <w:lang w:eastAsia="en-US"/>
    </w:rPr>
  </w:style>
  <w:style w:type="character" w:customStyle="1" w:styleId="63Sylfaen">
    <w:name w:val="正文文本 (63) + Sylfaen"/>
    <w:uiPriority w:val="99"/>
    <w:rPr>
      <w:rFonts w:ascii="Sylfaen" w:hAnsi="Sylfaen" w:cs="Sylfaen"/>
      <w:spacing w:val="0"/>
      <w:sz w:val="8"/>
      <w:szCs w:val="8"/>
      <w:shd w:val="clear" w:color="auto" w:fill="FFFFFF"/>
      <w:lang w:eastAsia="en-US"/>
    </w:rPr>
  </w:style>
  <w:style w:type="character" w:customStyle="1" w:styleId="710">
    <w:name w:val="正文文本 (71)_"/>
    <w:link w:val="711"/>
    <w:uiPriority w:val="99"/>
    <w:rPr>
      <w:rFonts w:ascii="Sylfaen" w:hAnsi="Sylfaen" w:cs="Sylfaen"/>
      <w:spacing w:val="30"/>
      <w:shd w:val="clear" w:color="auto" w:fill="FFFFFF"/>
    </w:rPr>
  </w:style>
  <w:style w:type="paragraph" w:customStyle="1" w:styleId="711">
    <w:name w:val="正文文本 (71)"/>
    <w:basedOn w:val="a"/>
    <w:link w:val="710"/>
    <w:uiPriority w:val="99"/>
    <w:pPr>
      <w:shd w:val="clear" w:color="auto" w:fill="FFFFFF"/>
      <w:spacing w:after="120" w:line="154" w:lineRule="exact"/>
    </w:pPr>
    <w:rPr>
      <w:rFonts w:ascii="Sylfaen" w:eastAsiaTheme="minorEastAsia" w:hAnsi="Sylfaen" w:cs="Sylfaen"/>
      <w:spacing w:val="30"/>
    </w:rPr>
  </w:style>
  <w:style w:type="character" w:customStyle="1" w:styleId="71BookAntiqua">
    <w:name w:val="正文文本 (71) + Book Antiqua"/>
    <w:uiPriority w:val="99"/>
    <w:rPr>
      <w:rFonts w:ascii="Book Antiqua" w:hAnsi="Book Antiqua" w:cs="Book Antiqua"/>
      <w:b/>
      <w:bCs/>
      <w:spacing w:val="20"/>
      <w:sz w:val="14"/>
      <w:szCs w:val="14"/>
      <w:shd w:val="clear" w:color="auto" w:fill="FFFFFF"/>
      <w:lang w:val="en-US" w:eastAsia="en-US"/>
    </w:rPr>
  </w:style>
  <w:style w:type="character" w:customStyle="1" w:styleId="7111pt">
    <w:name w:val="正文文本 (71) + 11 pt"/>
    <w:uiPriority w:val="99"/>
    <w:rPr>
      <w:rFonts w:ascii="Sylfaen" w:hAnsi="Sylfaen" w:cs="Sylfaen"/>
      <w:spacing w:val="0"/>
      <w:sz w:val="22"/>
      <w:szCs w:val="22"/>
      <w:shd w:val="clear" w:color="auto" w:fill="FFFFFF"/>
    </w:rPr>
  </w:style>
  <w:style w:type="character" w:customStyle="1" w:styleId="71MingLiU">
    <w:name w:val="正文文本 (71) + MingLiU"/>
    <w:uiPriority w:val="99"/>
    <w:rPr>
      <w:rFonts w:ascii="MingLiU" w:eastAsia="MingLiU" w:hAnsi="Sylfaen" w:cs="MingLiU"/>
      <w:spacing w:val="0"/>
      <w:sz w:val="14"/>
      <w:szCs w:val="14"/>
      <w:shd w:val="clear" w:color="auto" w:fill="FFFFFF"/>
    </w:rPr>
  </w:style>
  <w:style w:type="character" w:customStyle="1" w:styleId="210pt70">
    <w:name w:val="正文文本 (2) + 10 pt7"/>
    <w:uiPriority w:val="99"/>
    <w:rPr>
      <w:rFonts w:ascii="MingLiU" w:eastAsia="MingLiU" w:cs="MingLiU"/>
      <w:spacing w:val="0"/>
      <w:sz w:val="20"/>
      <w:szCs w:val="20"/>
      <w:u w:val="none"/>
      <w:shd w:val="clear" w:color="auto" w:fill="FFFFFF"/>
      <w:lang w:val="en-US" w:eastAsia="en-US"/>
    </w:rPr>
  </w:style>
  <w:style w:type="character" w:customStyle="1" w:styleId="17105pt3">
    <w:name w:val="正文文本 (17) + 10.5 pt3"/>
    <w:uiPriority w:val="99"/>
    <w:rPr>
      <w:rFonts w:ascii="MingLiU" w:eastAsia="MingLiU" w:cs="MingLiU"/>
      <w:i/>
      <w:iCs/>
      <w:sz w:val="21"/>
      <w:szCs w:val="21"/>
      <w:shd w:val="clear" w:color="auto" w:fill="FFFFFF"/>
      <w:lang w:eastAsia="en-US"/>
    </w:rPr>
  </w:style>
  <w:style w:type="character" w:customStyle="1" w:styleId="720">
    <w:name w:val="正文文本 (72)_"/>
    <w:link w:val="721"/>
    <w:uiPriority w:val="99"/>
    <w:rPr>
      <w:rFonts w:ascii="Sylfaen" w:hAnsi="Sylfaen" w:cs="Sylfaen"/>
      <w:sz w:val="8"/>
      <w:szCs w:val="8"/>
      <w:shd w:val="clear" w:color="auto" w:fill="FFFFFF"/>
      <w:lang w:eastAsia="en-US"/>
    </w:rPr>
  </w:style>
  <w:style w:type="paragraph" w:customStyle="1" w:styleId="721">
    <w:name w:val="正文文本 (72)"/>
    <w:basedOn w:val="a"/>
    <w:link w:val="720"/>
    <w:uiPriority w:val="99"/>
    <w:pPr>
      <w:shd w:val="clear" w:color="auto" w:fill="FFFFFF"/>
      <w:spacing w:line="154" w:lineRule="exact"/>
      <w:jc w:val="center"/>
    </w:pPr>
    <w:rPr>
      <w:rFonts w:ascii="Sylfaen" w:eastAsiaTheme="minorEastAsia" w:hAnsi="Sylfaen" w:cs="Sylfaen"/>
      <w:sz w:val="8"/>
      <w:szCs w:val="8"/>
      <w:lang w:eastAsia="en-US"/>
    </w:rPr>
  </w:style>
  <w:style w:type="character" w:customStyle="1" w:styleId="72AngsanaUPC">
    <w:name w:val="正文文本 (72) + AngsanaUPC"/>
    <w:uiPriority w:val="99"/>
    <w:rPr>
      <w:rFonts w:ascii="AngsanaUPC" w:hAnsi="AngsanaUPC" w:cs="AngsanaUPC"/>
      <w:i/>
      <w:iCs/>
      <w:sz w:val="32"/>
      <w:szCs w:val="32"/>
      <w:shd w:val="clear" w:color="auto" w:fill="FFFFFF"/>
      <w:lang w:eastAsia="en-US"/>
    </w:rPr>
  </w:style>
  <w:style w:type="character" w:customStyle="1" w:styleId="72AngsanaUPC1">
    <w:name w:val="正文文本 (72) + AngsanaUPC1"/>
    <w:uiPriority w:val="99"/>
    <w:rPr>
      <w:rFonts w:ascii="AngsanaUPC" w:hAnsi="AngsanaUPC" w:cs="AngsanaUPC"/>
      <w:b/>
      <w:bCs/>
      <w:i/>
      <w:iCs/>
      <w:sz w:val="48"/>
      <w:szCs w:val="48"/>
      <w:shd w:val="clear" w:color="auto" w:fill="FFFFFF"/>
      <w:lang w:eastAsia="en-US"/>
    </w:rPr>
  </w:style>
  <w:style w:type="character" w:customStyle="1" w:styleId="730">
    <w:name w:val="正文文本 (73)_"/>
    <w:link w:val="731"/>
    <w:uiPriority w:val="99"/>
    <w:rPr>
      <w:rFonts w:ascii="MingLiU" w:eastAsia="MingLiU" w:cs="MingLiU"/>
      <w:i/>
      <w:iCs/>
      <w:spacing w:val="20"/>
      <w:sz w:val="34"/>
      <w:szCs w:val="34"/>
      <w:shd w:val="clear" w:color="auto" w:fill="FFFFFF"/>
      <w:lang w:eastAsia="en-US"/>
    </w:rPr>
  </w:style>
  <w:style w:type="paragraph" w:customStyle="1" w:styleId="731">
    <w:name w:val="正文文本 (73)"/>
    <w:basedOn w:val="a"/>
    <w:link w:val="730"/>
    <w:uiPriority w:val="99"/>
    <w:pPr>
      <w:shd w:val="clear" w:color="auto" w:fill="FFFFFF"/>
      <w:spacing w:after="120" w:line="154" w:lineRule="exact"/>
    </w:pPr>
    <w:rPr>
      <w:rFonts w:ascii="MingLiU" w:eastAsia="MingLiU" w:hAnsiTheme="minorHAnsi" w:cs="MingLiU"/>
      <w:i/>
      <w:iCs/>
      <w:spacing w:val="20"/>
      <w:sz w:val="34"/>
      <w:szCs w:val="34"/>
      <w:lang w:eastAsia="en-US"/>
    </w:rPr>
  </w:style>
  <w:style w:type="character" w:customStyle="1" w:styleId="74">
    <w:name w:val="正文文本 (74)_"/>
    <w:link w:val="740"/>
    <w:uiPriority w:val="99"/>
    <w:rPr>
      <w:rFonts w:ascii="AngsanaUPC" w:hAnsi="AngsanaUPC" w:cs="AngsanaUPC"/>
      <w:b/>
      <w:bCs/>
      <w:i/>
      <w:iCs/>
      <w:spacing w:val="60"/>
      <w:sz w:val="30"/>
      <w:szCs w:val="30"/>
      <w:shd w:val="clear" w:color="auto" w:fill="FFFFFF"/>
      <w:lang w:eastAsia="en-US"/>
    </w:rPr>
  </w:style>
  <w:style w:type="paragraph" w:customStyle="1" w:styleId="740">
    <w:name w:val="正文文本 (74)"/>
    <w:basedOn w:val="a"/>
    <w:link w:val="74"/>
    <w:uiPriority w:val="99"/>
    <w:pPr>
      <w:shd w:val="clear" w:color="auto" w:fill="FFFFFF"/>
      <w:spacing w:line="240" w:lineRule="atLeast"/>
      <w:jc w:val="left"/>
    </w:pPr>
    <w:rPr>
      <w:rFonts w:ascii="AngsanaUPC" w:eastAsiaTheme="minorEastAsia" w:hAnsi="AngsanaUPC" w:cs="AngsanaUPC"/>
      <w:b/>
      <w:bCs/>
      <w:i/>
      <w:iCs/>
      <w:spacing w:val="60"/>
      <w:sz w:val="30"/>
      <w:szCs w:val="30"/>
      <w:lang w:eastAsia="en-US"/>
    </w:rPr>
  </w:style>
  <w:style w:type="character" w:customStyle="1" w:styleId="74Sylfaen">
    <w:name w:val="正文文本 (74) + Sylfaen"/>
    <w:uiPriority w:val="99"/>
    <w:rPr>
      <w:rFonts w:ascii="Sylfaen" w:hAnsi="Sylfaen" w:cs="Sylfaen"/>
      <w:spacing w:val="0"/>
      <w:sz w:val="22"/>
      <w:szCs w:val="22"/>
      <w:shd w:val="clear" w:color="auto" w:fill="FFFFFF"/>
      <w:lang w:eastAsia="en-US"/>
    </w:rPr>
  </w:style>
  <w:style w:type="character" w:customStyle="1" w:styleId="74Sylfaen1">
    <w:name w:val="正文文本 (74) + Sylfaen1"/>
    <w:uiPriority w:val="99"/>
    <w:rPr>
      <w:rFonts w:ascii="Sylfaen" w:hAnsi="Sylfaen" w:cs="Sylfaen"/>
      <w:spacing w:val="0"/>
      <w:sz w:val="22"/>
      <w:szCs w:val="22"/>
      <w:shd w:val="clear" w:color="auto" w:fill="FFFFFF"/>
      <w:lang w:eastAsia="en-US"/>
    </w:rPr>
  </w:style>
  <w:style w:type="character" w:customStyle="1" w:styleId="172pt2">
    <w:name w:val="正文文本 (17) + 间距 2 pt2"/>
    <w:uiPriority w:val="99"/>
    <w:rPr>
      <w:rFonts w:ascii="MingLiU" w:eastAsia="MingLiU" w:cs="MingLiU"/>
      <w:i/>
      <w:iCs/>
      <w:spacing w:val="40"/>
      <w:shd w:val="clear" w:color="auto" w:fill="FFFFFF"/>
      <w:lang w:eastAsia="en-US"/>
    </w:rPr>
  </w:style>
  <w:style w:type="character" w:customStyle="1" w:styleId="75">
    <w:name w:val="正文文本 (75)_"/>
    <w:link w:val="751"/>
    <w:uiPriority w:val="99"/>
    <w:rPr>
      <w:rFonts w:ascii="MingLiU" w:eastAsia="MingLiU" w:cs="MingLiU"/>
      <w:szCs w:val="21"/>
      <w:shd w:val="clear" w:color="auto" w:fill="FFFFFF"/>
    </w:rPr>
  </w:style>
  <w:style w:type="paragraph" w:customStyle="1" w:styleId="751">
    <w:name w:val="正文文本 (75)1"/>
    <w:basedOn w:val="a"/>
    <w:link w:val="75"/>
    <w:uiPriority w:val="99"/>
    <w:pPr>
      <w:shd w:val="clear" w:color="auto" w:fill="FFFFFF"/>
      <w:spacing w:line="307" w:lineRule="exact"/>
      <w:ind w:hanging="260"/>
      <w:jc w:val="distribute"/>
    </w:pPr>
    <w:rPr>
      <w:rFonts w:ascii="MingLiU" w:eastAsia="MingLiU" w:hAnsiTheme="minorHAnsi" w:cs="MingLiU"/>
      <w:szCs w:val="21"/>
    </w:rPr>
  </w:style>
  <w:style w:type="character" w:customStyle="1" w:styleId="7595pt">
    <w:name w:val="正文文本 (75) + 9.5 pt"/>
    <w:uiPriority w:val="99"/>
    <w:rPr>
      <w:rFonts w:ascii="MingLiU" w:eastAsia="MingLiU" w:cs="MingLiU"/>
      <w:sz w:val="19"/>
      <w:szCs w:val="19"/>
      <w:shd w:val="clear" w:color="auto" w:fill="FFFFFF"/>
      <w:lang w:val="en-US" w:eastAsia="en-US"/>
    </w:rPr>
  </w:style>
  <w:style w:type="character" w:customStyle="1" w:styleId="213pt">
    <w:name w:val="正文文本 (21) + 间距 3 pt"/>
    <w:uiPriority w:val="99"/>
    <w:rPr>
      <w:rFonts w:ascii="MingLiU" w:eastAsia="MingLiU" w:cs="MingLiU"/>
      <w:spacing w:val="70"/>
      <w:sz w:val="19"/>
      <w:szCs w:val="19"/>
      <w:shd w:val="clear" w:color="auto" w:fill="FFFFFF"/>
    </w:rPr>
  </w:style>
  <w:style w:type="character" w:customStyle="1" w:styleId="29pt2">
    <w:name w:val="正文文本 (2) + 9 pt2"/>
    <w:uiPriority w:val="99"/>
    <w:rPr>
      <w:rFonts w:ascii="MingLiU" w:eastAsia="MingLiU" w:cs="MingLiU"/>
      <w:i/>
      <w:iCs/>
      <w:sz w:val="18"/>
      <w:szCs w:val="18"/>
      <w:u w:val="none"/>
      <w:shd w:val="clear" w:color="auto" w:fill="FFFFFF"/>
      <w:lang w:val="en-US" w:eastAsia="en-US"/>
    </w:rPr>
  </w:style>
  <w:style w:type="character" w:customStyle="1" w:styleId="234">
    <w:name w:val="正文文本 (2) + 斜体3"/>
    <w:uiPriority w:val="99"/>
    <w:rPr>
      <w:rFonts w:ascii="MingLiU" w:eastAsia="MingLiU" w:cs="MingLiU"/>
      <w:i/>
      <w:iCs/>
      <w:sz w:val="21"/>
      <w:szCs w:val="21"/>
      <w:u w:val="none"/>
      <w:shd w:val="clear" w:color="auto" w:fill="FFFFFF"/>
      <w:lang w:val="en-US" w:eastAsia="en-US"/>
    </w:rPr>
  </w:style>
  <w:style w:type="character" w:customStyle="1" w:styleId="29pt1">
    <w:name w:val="正文文本 (2) + 9 pt1"/>
    <w:uiPriority w:val="99"/>
    <w:rPr>
      <w:rFonts w:ascii="MingLiU" w:eastAsia="MingLiU" w:cs="MingLiU"/>
      <w:i/>
      <w:iCs/>
      <w:smallCaps/>
      <w:sz w:val="18"/>
      <w:szCs w:val="18"/>
      <w:u w:val="none"/>
      <w:shd w:val="clear" w:color="auto" w:fill="FFFFFF"/>
      <w:lang w:val="en-US" w:eastAsia="en-US"/>
    </w:rPr>
  </w:style>
  <w:style w:type="character" w:customStyle="1" w:styleId="2110pt3">
    <w:name w:val="正文文本 (21) + 10 pt3"/>
    <w:uiPriority w:val="99"/>
    <w:rPr>
      <w:rFonts w:ascii="MingLiU" w:eastAsia="MingLiU" w:cs="MingLiU"/>
      <w:spacing w:val="0"/>
      <w:sz w:val="20"/>
      <w:szCs w:val="20"/>
      <w:shd w:val="clear" w:color="auto" w:fill="FFFFFF"/>
      <w:lang w:val="en-US" w:eastAsia="en-US"/>
    </w:rPr>
  </w:style>
  <w:style w:type="character" w:customStyle="1" w:styleId="21105pt5">
    <w:name w:val="正文文本 (21) + 10.5 pt5"/>
    <w:uiPriority w:val="99"/>
    <w:rPr>
      <w:rFonts w:ascii="MingLiU" w:eastAsia="MingLiU" w:cs="MingLiU"/>
      <w:i/>
      <w:iCs/>
      <w:spacing w:val="0"/>
      <w:sz w:val="21"/>
      <w:szCs w:val="21"/>
      <w:shd w:val="clear" w:color="auto" w:fill="FFFFFF"/>
      <w:lang w:val="en-US" w:eastAsia="en-US"/>
    </w:rPr>
  </w:style>
  <w:style w:type="character" w:customStyle="1" w:styleId="21105pt4">
    <w:name w:val="正文文本 (21) + 10.5 pt4"/>
    <w:uiPriority w:val="99"/>
    <w:rPr>
      <w:rFonts w:ascii="MingLiU" w:eastAsia="MingLiU" w:cs="MingLiU"/>
      <w:i/>
      <w:iCs/>
      <w:spacing w:val="0"/>
      <w:sz w:val="21"/>
      <w:szCs w:val="21"/>
      <w:shd w:val="clear" w:color="auto" w:fill="FFFFFF"/>
      <w:lang w:val="en-US" w:eastAsia="en-US"/>
    </w:rPr>
  </w:style>
  <w:style w:type="character" w:customStyle="1" w:styleId="2110pt2">
    <w:name w:val="正文文本 (21) + 10 pt2"/>
    <w:uiPriority w:val="99"/>
    <w:rPr>
      <w:rFonts w:ascii="MingLiU" w:eastAsia="MingLiU" w:cs="MingLiU"/>
      <w:i/>
      <w:iCs/>
      <w:spacing w:val="40"/>
      <w:sz w:val="20"/>
      <w:szCs w:val="20"/>
      <w:shd w:val="clear" w:color="auto" w:fill="FFFFFF"/>
      <w:lang w:val="en-US" w:eastAsia="en-US"/>
    </w:rPr>
  </w:style>
  <w:style w:type="character" w:customStyle="1" w:styleId="21105pt3">
    <w:name w:val="正文文本 (21) + 10.5 pt3"/>
    <w:uiPriority w:val="99"/>
    <w:rPr>
      <w:rFonts w:ascii="MingLiU" w:eastAsia="MingLiU" w:cs="MingLiU"/>
      <w:i/>
      <w:iCs/>
      <w:spacing w:val="0"/>
      <w:sz w:val="21"/>
      <w:szCs w:val="21"/>
      <w:shd w:val="clear" w:color="auto" w:fill="FFFFFF"/>
    </w:rPr>
  </w:style>
  <w:style w:type="character" w:customStyle="1" w:styleId="210pt60">
    <w:name w:val="正文文本 (2) + 10 pt6"/>
    <w:uiPriority w:val="99"/>
    <w:rPr>
      <w:rFonts w:ascii="MingLiU" w:eastAsia="MingLiU" w:cs="MingLiU"/>
      <w:i/>
      <w:iCs/>
      <w:spacing w:val="40"/>
      <w:sz w:val="20"/>
      <w:szCs w:val="20"/>
      <w:u w:val="none"/>
      <w:shd w:val="clear" w:color="auto" w:fill="FFFFFF"/>
      <w:lang w:val="en-US" w:eastAsia="en-US"/>
    </w:rPr>
  </w:style>
  <w:style w:type="character" w:customStyle="1" w:styleId="221">
    <w:name w:val="正文文本 (2) + 斜体2"/>
    <w:uiPriority w:val="99"/>
    <w:rPr>
      <w:rFonts w:ascii="MingLiU" w:eastAsia="MingLiU" w:cs="MingLiU"/>
      <w:i/>
      <w:iCs/>
      <w:spacing w:val="0"/>
      <w:sz w:val="21"/>
      <w:szCs w:val="21"/>
      <w:u w:val="none"/>
      <w:shd w:val="clear" w:color="auto" w:fill="FFFFFF"/>
      <w:lang w:val="en-US" w:eastAsia="en-US"/>
    </w:rPr>
  </w:style>
  <w:style w:type="character" w:customStyle="1" w:styleId="217">
    <w:name w:val="正文文本 (2) + 斜体1"/>
    <w:uiPriority w:val="99"/>
    <w:rPr>
      <w:rFonts w:ascii="MingLiU" w:eastAsia="MingLiU" w:cs="MingLiU"/>
      <w:i/>
      <w:iCs/>
      <w:spacing w:val="10"/>
      <w:sz w:val="21"/>
      <w:szCs w:val="21"/>
      <w:u w:val="none"/>
      <w:shd w:val="clear" w:color="auto" w:fill="FFFFFF"/>
      <w:lang w:val="en-US" w:eastAsia="en-US"/>
    </w:rPr>
  </w:style>
  <w:style w:type="character" w:customStyle="1" w:styleId="13Georgia1">
    <w:name w:val="正文文本 (13) + Georgia1"/>
    <w:uiPriority w:val="99"/>
    <w:rPr>
      <w:rFonts w:ascii="Georgia" w:eastAsia="MingLiU" w:hAnsi="Georgia" w:cs="Georgia"/>
      <w:sz w:val="19"/>
      <w:szCs w:val="19"/>
      <w:shd w:val="clear" w:color="auto" w:fill="FFFFFF"/>
    </w:rPr>
  </w:style>
  <w:style w:type="character" w:customStyle="1" w:styleId="7595pt2">
    <w:name w:val="正文文本 (75) + 9.5 pt2"/>
    <w:uiPriority w:val="99"/>
    <w:rPr>
      <w:rFonts w:ascii="MingLiU" w:eastAsia="MingLiU" w:cs="MingLiU"/>
      <w:spacing w:val="0"/>
      <w:sz w:val="19"/>
      <w:szCs w:val="19"/>
      <w:shd w:val="clear" w:color="auto" w:fill="FFFFFF"/>
    </w:rPr>
  </w:style>
  <w:style w:type="character" w:customStyle="1" w:styleId="160pt1">
    <w:name w:val="正文文本 (16) + 间距 0 pt1"/>
    <w:uiPriority w:val="99"/>
    <w:rPr>
      <w:rFonts w:ascii="MingLiU" w:eastAsia="MingLiU" w:cs="MingLiU"/>
      <w:spacing w:val="0"/>
      <w:sz w:val="19"/>
      <w:szCs w:val="19"/>
      <w:shd w:val="clear" w:color="auto" w:fill="FFFFFF"/>
    </w:rPr>
  </w:style>
  <w:style w:type="character" w:customStyle="1" w:styleId="295pt3">
    <w:name w:val="正文文本 (2) + 9.5 pt3"/>
    <w:uiPriority w:val="99"/>
    <w:rPr>
      <w:rFonts w:ascii="MingLiU" w:eastAsia="MingLiU" w:cs="MingLiU"/>
      <w:spacing w:val="0"/>
      <w:sz w:val="19"/>
      <w:szCs w:val="19"/>
      <w:u w:val="none"/>
      <w:shd w:val="clear" w:color="auto" w:fill="FFFFFF"/>
      <w:lang w:val="en-US" w:eastAsia="en-US"/>
    </w:rPr>
  </w:style>
  <w:style w:type="character" w:customStyle="1" w:styleId="495pt">
    <w:name w:val="标题 #4 + 9.5 pt"/>
    <w:uiPriority w:val="99"/>
    <w:rPr>
      <w:rFonts w:ascii="MingLiU" w:eastAsia="MingLiU" w:cs="MingLiU"/>
      <w:spacing w:val="0"/>
      <w:sz w:val="19"/>
      <w:szCs w:val="19"/>
      <w:shd w:val="clear" w:color="auto" w:fill="FFFFFF"/>
    </w:rPr>
  </w:style>
  <w:style w:type="character" w:customStyle="1" w:styleId="754pt">
    <w:name w:val="正文文本 (75) + 4 pt"/>
    <w:uiPriority w:val="99"/>
    <w:rPr>
      <w:rFonts w:ascii="MingLiU" w:eastAsia="MingLiU" w:cs="MingLiU"/>
      <w:sz w:val="8"/>
      <w:szCs w:val="8"/>
      <w:shd w:val="clear" w:color="auto" w:fill="FFFFFF"/>
    </w:rPr>
  </w:style>
  <w:style w:type="character" w:customStyle="1" w:styleId="10pt3">
    <w:name w:val="目录 + 10 pt3"/>
    <w:uiPriority w:val="99"/>
    <w:rPr>
      <w:rFonts w:ascii="MingLiU" w:eastAsia="MingLiU" w:cs="MingLiU"/>
      <w:spacing w:val="0"/>
      <w:sz w:val="20"/>
      <w:szCs w:val="20"/>
      <w:shd w:val="clear" w:color="auto" w:fill="FFFFFF"/>
      <w:lang w:val="en-US" w:eastAsia="en-US"/>
    </w:rPr>
  </w:style>
  <w:style w:type="character" w:customStyle="1" w:styleId="3a">
    <w:name w:val="目录 + 斜体3"/>
    <w:uiPriority w:val="99"/>
    <w:rPr>
      <w:rFonts w:ascii="MingLiU" w:eastAsia="MingLiU" w:cs="MingLiU"/>
      <w:i/>
      <w:iCs/>
      <w:spacing w:val="10"/>
      <w:sz w:val="21"/>
      <w:szCs w:val="21"/>
      <w:shd w:val="clear" w:color="auto" w:fill="FFFFFF"/>
    </w:rPr>
  </w:style>
  <w:style w:type="character" w:customStyle="1" w:styleId="5a">
    <w:name w:val="目录 (5)_"/>
    <w:link w:val="5b"/>
    <w:uiPriority w:val="99"/>
    <w:rPr>
      <w:rFonts w:ascii="MingLiU" w:eastAsia="MingLiU" w:cs="MingLiU"/>
      <w:szCs w:val="21"/>
      <w:shd w:val="clear" w:color="auto" w:fill="FFFFFF"/>
    </w:rPr>
  </w:style>
  <w:style w:type="paragraph" w:customStyle="1" w:styleId="5b">
    <w:name w:val="目录 (5)"/>
    <w:basedOn w:val="a"/>
    <w:link w:val="5a"/>
    <w:uiPriority w:val="99"/>
    <w:pPr>
      <w:shd w:val="clear" w:color="auto" w:fill="FFFFFF"/>
      <w:spacing w:line="326" w:lineRule="exact"/>
      <w:ind w:hanging="260"/>
      <w:jc w:val="distribute"/>
    </w:pPr>
    <w:rPr>
      <w:rFonts w:ascii="MingLiU" w:eastAsia="MingLiU" w:hAnsiTheme="minorHAnsi" w:cs="MingLiU"/>
      <w:szCs w:val="21"/>
    </w:rPr>
  </w:style>
  <w:style w:type="character" w:customStyle="1" w:styleId="595pt">
    <w:name w:val="目录 (5) + 9.5 pt"/>
    <w:uiPriority w:val="99"/>
    <w:rPr>
      <w:rFonts w:ascii="MingLiU" w:eastAsia="MingLiU" w:cs="MingLiU"/>
      <w:sz w:val="19"/>
      <w:szCs w:val="19"/>
      <w:shd w:val="clear" w:color="auto" w:fill="FFFFFF"/>
      <w:lang w:val="en-US" w:eastAsia="en-US"/>
    </w:rPr>
  </w:style>
  <w:style w:type="character" w:customStyle="1" w:styleId="7595pt1">
    <w:name w:val="正文文本 (75) + 9.5 pt1"/>
    <w:uiPriority w:val="99"/>
    <w:rPr>
      <w:rFonts w:ascii="MingLiU" w:eastAsia="MingLiU" w:cs="MingLiU"/>
      <w:sz w:val="19"/>
      <w:szCs w:val="19"/>
      <w:shd w:val="clear" w:color="auto" w:fill="FFFFFF"/>
    </w:rPr>
  </w:style>
  <w:style w:type="character" w:customStyle="1" w:styleId="495pt1">
    <w:name w:val="标题 #4 + 9.5 pt1"/>
    <w:uiPriority w:val="99"/>
    <w:rPr>
      <w:rFonts w:ascii="MingLiU" w:eastAsia="MingLiU" w:cs="MingLiU"/>
      <w:sz w:val="19"/>
      <w:szCs w:val="19"/>
      <w:shd w:val="clear" w:color="auto" w:fill="FFFFFF"/>
    </w:rPr>
  </w:style>
  <w:style w:type="character" w:customStyle="1" w:styleId="76">
    <w:name w:val="正文文本 (76)_"/>
    <w:link w:val="760"/>
    <w:uiPriority w:val="99"/>
    <w:rPr>
      <w:rFonts w:ascii="MingLiU" w:eastAsia="MingLiU" w:cs="MingLiU"/>
      <w:spacing w:val="50"/>
      <w:shd w:val="clear" w:color="auto" w:fill="FFFFFF"/>
    </w:rPr>
  </w:style>
  <w:style w:type="paragraph" w:customStyle="1" w:styleId="760">
    <w:name w:val="正文文本 (76)"/>
    <w:basedOn w:val="a"/>
    <w:link w:val="76"/>
    <w:uiPriority w:val="99"/>
    <w:pPr>
      <w:shd w:val="clear" w:color="auto" w:fill="FFFFFF"/>
      <w:spacing w:before="900" w:after="540" w:line="240" w:lineRule="atLeast"/>
      <w:jc w:val="left"/>
    </w:pPr>
    <w:rPr>
      <w:rFonts w:ascii="MingLiU" w:eastAsia="MingLiU" w:hAnsiTheme="minorHAnsi" w:cs="MingLiU"/>
      <w:spacing w:val="50"/>
    </w:rPr>
  </w:style>
  <w:style w:type="character" w:customStyle="1" w:styleId="7621pt">
    <w:name w:val="正文文本 (76) + 21 pt"/>
    <w:uiPriority w:val="99"/>
    <w:rPr>
      <w:rFonts w:ascii="MingLiU" w:eastAsia="MingLiU" w:cs="MingLiU"/>
      <w:spacing w:val="0"/>
      <w:sz w:val="42"/>
      <w:szCs w:val="42"/>
      <w:shd w:val="clear" w:color="auto" w:fill="FFFFFF"/>
      <w:lang w:val="en-US" w:eastAsia="en-US"/>
    </w:rPr>
  </w:style>
  <w:style w:type="character" w:customStyle="1" w:styleId="111pt">
    <w:name w:val="正文文本 (11) + 间距 1 pt"/>
    <w:uiPriority w:val="99"/>
    <w:rPr>
      <w:rFonts w:ascii="MingLiU" w:eastAsia="MingLiU" w:cs="MingLiU"/>
      <w:spacing w:val="20"/>
      <w:sz w:val="17"/>
      <w:szCs w:val="17"/>
      <w:shd w:val="clear" w:color="auto" w:fill="FFFFFF"/>
    </w:rPr>
  </w:style>
  <w:style w:type="character" w:customStyle="1" w:styleId="28pt11">
    <w:name w:val="正文文本 (2) + 8 pt1"/>
    <w:uiPriority w:val="99"/>
    <w:rPr>
      <w:rFonts w:ascii="MingLiU" w:eastAsia="MingLiU" w:cs="MingLiU"/>
      <w:spacing w:val="20"/>
      <w:sz w:val="16"/>
      <w:szCs w:val="16"/>
      <w:u w:val="none"/>
      <w:shd w:val="clear" w:color="auto" w:fill="FFFFFF"/>
    </w:rPr>
  </w:style>
  <w:style w:type="character" w:customStyle="1" w:styleId="41pt">
    <w:name w:val="表格标题 (4) + 间距 1 pt"/>
    <w:uiPriority w:val="99"/>
    <w:rPr>
      <w:rFonts w:ascii="MingLiU" w:eastAsia="MingLiU" w:cs="MingLiU"/>
      <w:spacing w:val="20"/>
      <w:sz w:val="16"/>
      <w:szCs w:val="16"/>
      <w:shd w:val="clear" w:color="auto" w:fill="FFFFFF"/>
    </w:rPr>
  </w:style>
  <w:style w:type="character" w:customStyle="1" w:styleId="4105pt0">
    <w:name w:val="表格标题 (4) + 10.5 pt"/>
    <w:uiPriority w:val="99"/>
    <w:rPr>
      <w:rFonts w:ascii="MingLiU" w:eastAsia="MingLiU" w:cs="MingLiU"/>
      <w:spacing w:val="0"/>
      <w:sz w:val="21"/>
      <w:szCs w:val="21"/>
      <w:shd w:val="clear" w:color="auto" w:fill="FFFFFF"/>
    </w:rPr>
  </w:style>
  <w:style w:type="character" w:customStyle="1" w:styleId="5Exact0">
    <w:name w:val="正文文本 (5) Exact"/>
    <w:uiPriority w:val="99"/>
    <w:rPr>
      <w:rFonts w:ascii="MingLiU" w:eastAsia="MingLiU" w:cs="MingLiU"/>
      <w:b/>
      <w:bCs/>
      <w:spacing w:val="10"/>
      <w:sz w:val="21"/>
      <w:szCs w:val="21"/>
      <w:u w:val="none"/>
    </w:rPr>
  </w:style>
  <w:style w:type="character" w:customStyle="1" w:styleId="50ptExact">
    <w:name w:val="正文文本 (5) + 间距 0 pt Exact"/>
    <w:uiPriority w:val="99"/>
    <w:rPr>
      <w:rFonts w:ascii="MingLiU" w:eastAsia="MingLiU" w:cs="MingLiU"/>
      <w:b/>
      <w:bCs/>
      <w:spacing w:val="0"/>
      <w:sz w:val="21"/>
      <w:szCs w:val="21"/>
      <w:shd w:val="clear" w:color="auto" w:fill="FFFFFF"/>
    </w:rPr>
  </w:style>
  <w:style w:type="character" w:customStyle="1" w:styleId="75Exact1">
    <w:name w:val="正文文本 (75) Exact1"/>
    <w:uiPriority w:val="99"/>
    <w:rPr>
      <w:rFonts w:ascii="MingLiU" w:eastAsia="MingLiU" w:cs="MingLiU"/>
      <w:sz w:val="21"/>
      <w:szCs w:val="21"/>
      <w:u w:val="single"/>
      <w:shd w:val="clear" w:color="auto" w:fill="FFFFFF"/>
    </w:rPr>
  </w:style>
  <w:style w:type="character" w:customStyle="1" w:styleId="103">
    <w:name w:val="表格标题 (10)_"/>
    <w:link w:val="104"/>
    <w:uiPriority w:val="99"/>
    <w:rPr>
      <w:rFonts w:ascii="MingLiU" w:eastAsia="MingLiU" w:cs="MingLiU"/>
      <w:szCs w:val="21"/>
      <w:shd w:val="clear" w:color="auto" w:fill="FFFFFF"/>
    </w:rPr>
  </w:style>
  <w:style w:type="paragraph" w:customStyle="1" w:styleId="104">
    <w:name w:val="表格标题 (10)"/>
    <w:basedOn w:val="a"/>
    <w:link w:val="103"/>
    <w:uiPriority w:val="99"/>
    <w:pPr>
      <w:shd w:val="clear" w:color="auto" w:fill="FFFFFF"/>
      <w:spacing w:after="120" w:line="240" w:lineRule="atLeast"/>
      <w:jc w:val="left"/>
    </w:pPr>
    <w:rPr>
      <w:rFonts w:ascii="MingLiU" w:eastAsia="MingLiU" w:hAnsiTheme="minorHAnsi" w:cs="MingLiU"/>
      <w:szCs w:val="21"/>
    </w:rPr>
  </w:style>
  <w:style w:type="character" w:customStyle="1" w:styleId="17105pt2">
    <w:name w:val="正文文本 (17) + 10.5 pt2"/>
    <w:uiPriority w:val="99"/>
    <w:rPr>
      <w:rFonts w:ascii="MingLiU" w:eastAsia="MingLiU" w:cs="MingLiU"/>
      <w:i/>
      <w:iCs/>
      <w:spacing w:val="10"/>
      <w:sz w:val="21"/>
      <w:szCs w:val="21"/>
      <w:shd w:val="clear" w:color="auto" w:fill="FFFFFF"/>
      <w:lang w:eastAsia="en-US"/>
    </w:rPr>
  </w:style>
  <w:style w:type="character" w:customStyle="1" w:styleId="210pt50">
    <w:name w:val="正文文本 (2) + 10 pt5"/>
    <w:uiPriority w:val="99"/>
    <w:rPr>
      <w:rFonts w:ascii="MingLiU" w:eastAsia="MingLiU" w:cs="MingLiU"/>
      <w:i/>
      <w:iCs/>
      <w:spacing w:val="100"/>
      <w:sz w:val="20"/>
      <w:szCs w:val="20"/>
      <w:u w:val="none"/>
      <w:shd w:val="clear" w:color="auto" w:fill="FFFFFF"/>
    </w:rPr>
  </w:style>
  <w:style w:type="character" w:customStyle="1" w:styleId="759pt">
    <w:name w:val="正文文本 (75) + 9 pt"/>
    <w:uiPriority w:val="99"/>
    <w:rPr>
      <w:rFonts w:ascii="MingLiU" w:eastAsia="MingLiU" w:cs="MingLiU"/>
      <w:spacing w:val="-20"/>
      <w:sz w:val="18"/>
      <w:szCs w:val="18"/>
      <w:shd w:val="clear" w:color="auto" w:fill="FFFFFF"/>
      <w:lang w:val="en-US" w:eastAsia="en-US"/>
    </w:rPr>
  </w:style>
  <w:style w:type="character" w:customStyle="1" w:styleId="7512pt">
    <w:name w:val="正文文本 (75) + 12 pt"/>
    <w:uiPriority w:val="99"/>
    <w:rPr>
      <w:rFonts w:ascii="MingLiU" w:eastAsia="MingLiU" w:cs="MingLiU"/>
      <w:spacing w:val="20"/>
      <w:sz w:val="24"/>
      <w:szCs w:val="24"/>
      <w:shd w:val="clear" w:color="auto" w:fill="FFFFFF"/>
    </w:rPr>
  </w:style>
  <w:style w:type="character" w:customStyle="1" w:styleId="46-1pt1">
    <w:name w:val="正文文本 (46) + 间距 -1 pt1"/>
    <w:uiPriority w:val="99"/>
    <w:rPr>
      <w:rFonts w:ascii="MingLiU" w:eastAsia="MingLiU" w:cs="MingLiU"/>
      <w:spacing w:val="-20"/>
      <w:shd w:val="clear" w:color="auto" w:fill="FFFFFF"/>
    </w:rPr>
  </w:style>
  <w:style w:type="character" w:customStyle="1" w:styleId="222">
    <w:name w:val="正文文本 (2)2"/>
    <w:uiPriority w:val="99"/>
    <w:rPr>
      <w:rFonts w:ascii="MingLiU" w:eastAsia="MingLiU" w:cs="MingLiU"/>
      <w:spacing w:val="0"/>
      <w:sz w:val="21"/>
      <w:szCs w:val="21"/>
      <w:u w:val="none"/>
      <w:shd w:val="clear" w:color="auto" w:fill="FFFFFF"/>
    </w:rPr>
  </w:style>
  <w:style w:type="character" w:customStyle="1" w:styleId="9pt2">
    <w:name w:val="页眉或页脚 + 9 pt2"/>
    <w:uiPriority w:val="99"/>
    <w:rPr>
      <w:rFonts w:ascii="MingLiU" w:eastAsia="MingLiU" w:cs="MingLiU"/>
      <w:spacing w:val="30"/>
      <w:sz w:val="18"/>
      <w:szCs w:val="18"/>
      <w:u w:val="none"/>
      <w:shd w:val="clear" w:color="auto" w:fill="FFFFFF"/>
    </w:rPr>
  </w:style>
  <w:style w:type="character" w:customStyle="1" w:styleId="Tahoma">
    <w:name w:val="页眉或页脚 + Tahoma"/>
    <w:uiPriority w:val="99"/>
    <w:rPr>
      <w:rFonts w:ascii="Tahoma" w:eastAsia="MingLiU" w:hAnsi="Tahoma" w:cs="Tahoma"/>
      <w:spacing w:val="0"/>
      <w:sz w:val="19"/>
      <w:szCs w:val="19"/>
      <w:u w:val="none"/>
      <w:shd w:val="clear" w:color="auto" w:fill="FFFFFF"/>
      <w:lang w:val="en-US" w:eastAsia="en-US"/>
    </w:rPr>
  </w:style>
  <w:style w:type="character" w:customStyle="1" w:styleId="661pt">
    <w:name w:val="正文文本 (66) + 间距 1 pt"/>
    <w:uiPriority w:val="99"/>
    <w:rPr>
      <w:rFonts w:ascii="MingLiU" w:eastAsia="MingLiU" w:cs="MingLiU"/>
      <w:spacing w:val="20"/>
      <w:sz w:val="16"/>
      <w:szCs w:val="16"/>
      <w:shd w:val="clear" w:color="auto" w:fill="FFFFFF"/>
    </w:rPr>
  </w:style>
  <w:style w:type="character" w:customStyle="1" w:styleId="6675pt">
    <w:name w:val="正文文本 (66) + 7.5 pt"/>
    <w:uiPriority w:val="99"/>
    <w:rPr>
      <w:rFonts w:ascii="MingLiU" w:eastAsia="MingLiU" w:cs="MingLiU"/>
      <w:spacing w:val="20"/>
      <w:sz w:val="15"/>
      <w:szCs w:val="15"/>
      <w:shd w:val="clear" w:color="auto" w:fill="FFFFFF"/>
    </w:rPr>
  </w:style>
  <w:style w:type="character" w:customStyle="1" w:styleId="275pt">
    <w:name w:val="正文文本 (2) + 7.5 pt"/>
    <w:uiPriority w:val="99"/>
    <w:rPr>
      <w:rFonts w:ascii="MingLiU" w:eastAsia="MingLiU" w:cs="MingLiU"/>
      <w:spacing w:val="20"/>
      <w:sz w:val="15"/>
      <w:szCs w:val="15"/>
      <w:u w:val="none"/>
      <w:shd w:val="clear" w:color="auto" w:fill="FFFFFF"/>
    </w:rPr>
  </w:style>
  <w:style w:type="character" w:customStyle="1" w:styleId="275pt3">
    <w:name w:val="正文文本 (2) + 7.5 pt3"/>
    <w:uiPriority w:val="99"/>
    <w:rPr>
      <w:rFonts w:ascii="MingLiU" w:eastAsia="MingLiU" w:cs="MingLiU"/>
      <w:spacing w:val="20"/>
      <w:sz w:val="15"/>
      <w:szCs w:val="15"/>
      <w:u w:val="none"/>
      <w:shd w:val="clear" w:color="auto" w:fill="FFFFFF"/>
      <w:lang w:val="en-US" w:eastAsia="en-US"/>
    </w:rPr>
  </w:style>
  <w:style w:type="character" w:customStyle="1" w:styleId="275pt2">
    <w:name w:val="正文文本 (2) + 7.5 pt2"/>
    <w:uiPriority w:val="99"/>
    <w:rPr>
      <w:rFonts w:ascii="MingLiU" w:eastAsia="MingLiU" w:cs="MingLiU"/>
      <w:sz w:val="15"/>
      <w:szCs w:val="15"/>
      <w:u w:val="none"/>
      <w:shd w:val="clear" w:color="auto" w:fill="FFFFFF"/>
    </w:rPr>
  </w:style>
  <w:style w:type="character" w:customStyle="1" w:styleId="275pt1">
    <w:name w:val="正文文本 (2) + 7.5 pt1"/>
    <w:uiPriority w:val="99"/>
    <w:rPr>
      <w:rFonts w:ascii="MingLiU" w:eastAsia="MingLiU" w:cs="MingLiU"/>
      <w:spacing w:val="20"/>
      <w:sz w:val="15"/>
      <w:szCs w:val="15"/>
      <w:u w:val="none"/>
      <w:shd w:val="clear" w:color="auto" w:fill="FFFFFF"/>
    </w:rPr>
  </w:style>
  <w:style w:type="character" w:customStyle="1" w:styleId="2Sylfaen2">
    <w:name w:val="正文文本 (2) + Sylfaen2"/>
    <w:uiPriority w:val="99"/>
    <w:rPr>
      <w:rFonts w:ascii="Sylfaen" w:eastAsia="MingLiU" w:hAnsi="Sylfaen" w:cs="Sylfaen"/>
      <w:i/>
      <w:iCs/>
      <w:sz w:val="14"/>
      <w:szCs w:val="14"/>
      <w:u w:val="none"/>
      <w:shd w:val="clear" w:color="auto" w:fill="FFFFFF"/>
    </w:rPr>
  </w:style>
  <w:style w:type="character" w:customStyle="1" w:styleId="2BookAntiqua2">
    <w:name w:val="正文文本 (2) + Book Antiqua2"/>
    <w:uiPriority w:val="99"/>
    <w:rPr>
      <w:rFonts w:ascii="Book Antiqua" w:eastAsia="MingLiU" w:hAnsi="Book Antiqua" w:cs="Book Antiqua"/>
      <w:i/>
      <w:iCs/>
      <w:sz w:val="11"/>
      <w:szCs w:val="11"/>
      <w:u w:val="none"/>
      <w:shd w:val="clear" w:color="auto" w:fill="FFFFFF"/>
      <w:lang w:val="en-US" w:eastAsia="en-US"/>
    </w:rPr>
  </w:style>
  <w:style w:type="character" w:customStyle="1" w:styleId="2BookAntiqua1">
    <w:name w:val="正文文本 (2) + Book Antiqua1"/>
    <w:uiPriority w:val="99"/>
    <w:rPr>
      <w:rFonts w:ascii="Book Antiqua" w:eastAsia="MingLiU" w:hAnsi="Book Antiqua" w:cs="Book Antiqua"/>
      <w:i/>
      <w:iCs/>
      <w:sz w:val="13"/>
      <w:szCs w:val="13"/>
      <w:u w:val="none"/>
      <w:shd w:val="clear" w:color="auto" w:fill="FFFFFF"/>
      <w:lang w:val="en-US" w:eastAsia="en-US"/>
    </w:rPr>
  </w:style>
  <w:style w:type="character" w:customStyle="1" w:styleId="475pt">
    <w:name w:val="表格标题 (4) + 7.5 pt"/>
    <w:uiPriority w:val="99"/>
    <w:rPr>
      <w:rFonts w:ascii="MingLiU" w:eastAsia="MingLiU" w:cs="MingLiU"/>
      <w:spacing w:val="0"/>
      <w:sz w:val="15"/>
      <w:szCs w:val="15"/>
      <w:shd w:val="clear" w:color="auto" w:fill="FFFFFF"/>
    </w:rPr>
  </w:style>
  <w:style w:type="character" w:customStyle="1" w:styleId="afc">
    <w:name w:val="表格标题"/>
    <w:uiPriority w:val="99"/>
    <w:rPr>
      <w:rFonts w:ascii="MingLiU" w:eastAsia="MingLiU" w:cs="MingLiU"/>
      <w:spacing w:val="0"/>
      <w:sz w:val="21"/>
      <w:szCs w:val="21"/>
      <w:shd w:val="clear" w:color="auto" w:fill="FFFFFF"/>
    </w:rPr>
  </w:style>
  <w:style w:type="character" w:customStyle="1" w:styleId="75Batang">
    <w:name w:val="正文文本 (75) + Batang"/>
    <w:uiPriority w:val="99"/>
    <w:rPr>
      <w:rFonts w:ascii="Batang" w:eastAsia="Batang" w:cs="Batang"/>
      <w:spacing w:val="-10"/>
      <w:sz w:val="20"/>
      <w:szCs w:val="20"/>
      <w:shd w:val="clear" w:color="auto" w:fill="FFFFFF"/>
    </w:rPr>
  </w:style>
  <w:style w:type="character" w:customStyle="1" w:styleId="180pt">
    <w:name w:val="正文文本 (18) + 间距 0 pt"/>
    <w:uiPriority w:val="99"/>
    <w:rPr>
      <w:rFonts w:ascii="MingLiU" w:eastAsia="MingLiU" w:cs="MingLiU"/>
      <w:i/>
      <w:iCs/>
      <w:spacing w:val="10"/>
      <w:sz w:val="21"/>
      <w:szCs w:val="21"/>
      <w:shd w:val="clear" w:color="auto" w:fill="FFFFFF"/>
      <w:lang w:eastAsia="en-US"/>
    </w:rPr>
  </w:style>
  <w:style w:type="character" w:customStyle="1" w:styleId="1810pt2">
    <w:name w:val="正文文本 (18) + 10 pt2"/>
    <w:uiPriority w:val="99"/>
    <w:rPr>
      <w:rFonts w:ascii="MingLiU" w:eastAsia="MingLiU" w:cs="MingLiU"/>
      <w:i/>
      <w:iCs/>
      <w:spacing w:val="100"/>
      <w:sz w:val="20"/>
      <w:szCs w:val="20"/>
      <w:shd w:val="clear" w:color="auto" w:fill="FFFFFF"/>
      <w:lang w:eastAsia="en-US"/>
    </w:rPr>
  </w:style>
  <w:style w:type="character" w:customStyle="1" w:styleId="613pt">
    <w:name w:val="正文文本 (61) + 间距 3 pt"/>
    <w:uiPriority w:val="99"/>
    <w:rPr>
      <w:rFonts w:ascii="AngsanaUPC" w:hAnsi="AngsanaUPC" w:cs="AngsanaUPC"/>
      <w:b/>
      <w:bCs/>
      <w:i/>
      <w:iCs/>
      <w:spacing w:val="70"/>
      <w:sz w:val="32"/>
      <w:szCs w:val="32"/>
      <w:shd w:val="clear" w:color="auto" w:fill="FFFFFF"/>
      <w:lang w:eastAsia="en-US"/>
    </w:rPr>
  </w:style>
  <w:style w:type="character" w:customStyle="1" w:styleId="2-1pt2">
    <w:name w:val="正文文本 (2) + 间距 -1 pt2"/>
    <w:uiPriority w:val="99"/>
    <w:rPr>
      <w:rFonts w:ascii="MingLiU" w:eastAsia="MingLiU" w:cs="MingLiU"/>
      <w:spacing w:val="-30"/>
      <w:sz w:val="21"/>
      <w:szCs w:val="21"/>
      <w:u w:val="none"/>
      <w:shd w:val="clear" w:color="auto" w:fill="FFFFFF"/>
    </w:rPr>
  </w:style>
  <w:style w:type="character" w:customStyle="1" w:styleId="21pt1">
    <w:name w:val="正文文本 (2) + 间距 1 pt1"/>
    <w:uiPriority w:val="99"/>
    <w:rPr>
      <w:rFonts w:ascii="MingLiU" w:eastAsia="MingLiU" w:cs="MingLiU"/>
      <w:spacing w:val="30"/>
      <w:sz w:val="21"/>
      <w:szCs w:val="21"/>
      <w:u w:val="none"/>
      <w:shd w:val="clear" w:color="auto" w:fill="FFFFFF"/>
    </w:rPr>
  </w:style>
  <w:style w:type="character" w:customStyle="1" w:styleId="77">
    <w:name w:val="正文文本 (77)_"/>
    <w:link w:val="771"/>
    <w:uiPriority w:val="99"/>
    <w:rPr>
      <w:rFonts w:ascii="MingLiU" w:eastAsia="MingLiU" w:cs="MingLiU"/>
      <w:spacing w:val="10"/>
      <w:w w:val="66"/>
      <w:sz w:val="22"/>
      <w:shd w:val="clear" w:color="auto" w:fill="FFFFFF"/>
    </w:rPr>
  </w:style>
  <w:style w:type="paragraph" w:customStyle="1" w:styleId="771">
    <w:name w:val="正文文本 (77)1"/>
    <w:basedOn w:val="a"/>
    <w:link w:val="77"/>
    <w:uiPriority w:val="99"/>
    <w:pPr>
      <w:shd w:val="clear" w:color="auto" w:fill="FFFFFF"/>
      <w:spacing w:after="60" w:line="240" w:lineRule="atLeast"/>
      <w:ind w:hanging="400"/>
      <w:jc w:val="left"/>
    </w:pPr>
    <w:rPr>
      <w:rFonts w:ascii="MingLiU" w:eastAsia="MingLiU" w:hAnsiTheme="minorHAnsi" w:cs="MingLiU"/>
      <w:spacing w:val="10"/>
      <w:w w:val="66"/>
      <w:sz w:val="22"/>
    </w:rPr>
  </w:style>
  <w:style w:type="character" w:customStyle="1" w:styleId="7710pt">
    <w:name w:val="正文文本 (77) + 10 pt"/>
    <w:uiPriority w:val="99"/>
    <w:rPr>
      <w:rFonts w:ascii="MingLiU" w:eastAsia="MingLiU" w:cs="MingLiU"/>
      <w:spacing w:val="70"/>
      <w:w w:val="100"/>
      <w:sz w:val="20"/>
      <w:szCs w:val="20"/>
      <w:shd w:val="clear" w:color="auto" w:fill="FFFFFF"/>
      <w:lang w:val="en-US" w:eastAsia="en-US"/>
    </w:rPr>
  </w:style>
  <w:style w:type="character" w:customStyle="1" w:styleId="17105pt1">
    <w:name w:val="正文文本 (17) + 10.5 pt1"/>
    <w:uiPriority w:val="99"/>
    <w:rPr>
      <w:rFonts w:ascii="MingLiU" w:eastAsia="MingLiU" w:cs="MingLiU"/>
      <w:i/>
      <w:iCs/>
      <w:sz w:val="21"/>
      <w:szCs w:val="21"/>
      <w:shd w:val="clear" w:color="auto" w:fill="FFFFFF"/>
      <w:lang w:eastAsia="en-US"/>
    </w:rPr>
  </w:style>
  <w:style w:type="character" w:customStyle="1" w:styleId="172pt1">
    <w:name w:val="正文文本 (17) + 间距 2 pt1"/>
    <w:uiPriority w:val="99"/>
    <w:rPr>
      <w:rFonts w:ascii="MingLiU" w:eastAsia="MingLiU" w:cs="MingLiU"/>
      <w:i/>
      <w:iCs/>
      <w:spacing w:val="50"/>
      <w:shd w:val="clear" w:color="auto" w:fill="FFFFFF"/>
      <w:lang w:eastAsia="en-US"/>
    </w:rPr>
  </w:style>
  <w:style w:type="character" w:customStyle="1" w:styleId="770pt">
    <w:name w:val="正文文本 (77) + 间距 0 pt"/>
    <w:uiPriority w:val="99"/>
    <w:rPr>
      <w:rFonts w:ascii="MingLiU" w:eastAsia="MingLiU" w:cs="MingLiU"/>
      <w:spacing w:val="-10"/>
      <w:w w:val="66"/>
      <w:sz w:val="22"/>
      <w:szCs w:val="22"/>
      <w:shd w:val="clear" w:color="auto" w:fill="FFFFFF"/>
    </w:rPr>
  </w:style>
  <w:style w:type="character" w:customStyle="1" w:styleId="78">
    <w:name w:val="正文文本 (78)_"/>
    <w:link w:val="780"/>
    <w:uiPriority w:val="99"/>
    <w:rPr>
      <w:rFonts w:ascii="David" w:hAnsi="David" w:cs="David"/>
      <w:i/>
      <w:iCs/>
      <w:spacing w:val="50"/>
      <w:shd w:val="clear" w:color="auto" w:fill="FFFFFF"/>
      <w:lang w:eastAsia="en-US"/>
    </w:rPr>
  </w:style>
  <w:style w:type="paragraph" w:customStyle="1" w:styleId="780">
    <w:name w:val="正文文本 (78)"/>
    <w:basedOn w:val="a"/>
    <w:link w:val="78"/>
    <w:uiPriority w:val="99"/>
    <w:pPr>
      <w:shd w:val="clear" w:color="auto" w:fill="FFFFFF"/>
      <w:spacing w:before="60" w:after="240" w:line="240" w:lineRule="atLeast"/>
      <w:jc w:val="center"/>
    </w:pPr>
    <w:rPr>
      <w:rFonts w:ascii="David" w:eastAsiaTheme="minorEastAsia" w:hAnsi="David" w:cs="David"/>
      <w:i/>
      <w:iCs/>
      <w:spacing w:val="50"/>
      <w:lang w:eastAsia="en-US"/>
    </w:rPr>
  </w:style>
  <w:style w:type="character" w:customStyle="1" w:styleId="772pt">
    <w:name w:val="正文文本 (77) + 间距 2 pt"/>
    <w:uiPriority w:val="99"/>
    <w:rPr>
      <w:rFonts w:ascii="MingLiU" w:eastAsia="MingLiU" w:cs="MingLiU"/>
      <w:spacing w:val="50"/>
      <w:w w:val="66"/>
      <w:sz w:val="22"/>
      <w:szCs w:val="22"/>
      <w:shd w:val="clear" w:color="auto" w:fill="FFFFFF"/>
    </w:rPr>
  </w:style>
  <w:style w:type="character" w:customStyle="1" w:styleId="580ptExact">
    <w:name w:val="正文文本 (58) + 间距 0 pt Exact"/>
    <w:uiPriority w:val="99"/>
    <w:rPr>
      <w:rFonts w:ascii="Franklin Gothic Medium" w:hAnsi="Franklin Gothic Medium" w:cs="Franklin Gothic Medium"/>
      <w:i/>
      <w:iCs/>
      <w:spacing w:val="0"/>
      <w:sz w:val="22"/>
      <w:szCs w:val="22"/>
      <w:shd w:val="clear" w:color="auto" w:fill="FFFFFF"/>
      <w:lang w:eastAsia="en-US"/>
    </w:rPr>
  </w:style>
  <w:style w:type="character" w:customStyle="1" w:styleId="77Exact">
    <w:name w:val="正文文本 (77) Exact"/>
    <w:uiPriority w:val="99"/>
    <w:rPr>
      <w:rFonts w:ascii="MingLiU" w:eastAsia="MingLiU" w:cs="MingLiU"/>
      <w:spacing w:val="10"/>
      <w:w w:val="66"/>
      <w:sz w:val="22"/>
      <w:szCs w:val="22"/>
      <w:u w:val="none"/>
    </w:rPr>
  </w:style>
  <w:style w:type="character" w:customStyle="1" w:styleId="77AngsanaUPC">
    <w:name w:val="正文文本 (77) + AngsanaUPC"/>
    <w:uiPriority w:val="99"/>
    <w:rPr>
      <w:rFonts w:ascii="AngsanaUPC" w:eastAsia="MingLiU" w:hAnsi="AngsanaUPC" w:cs="AngsanaUPC"/>
      <w:b/>
      <w:bCs/>
      <w:i/>
      <w:iCs/>
      <w:spacing w:val="0"/>
      <w:w w:val="100"/>
      <w:sz w:val="32"/>
      <w:szCs w:val="32"/>
      <w:shd w:val="clear" w:color="auto" w:fill="FFFFFF"/>
      <w:lang w:val="en-US" w:eastAsia="en-US"/>
    </w:rPr>
  </w:style>
  <w:style w:type="character" w:customStyle="1" w:styleId="7795pt">
    <w:name w:val="正文文本 (77) + 9.5 pt"/>
    <w:uiPriority w:val="99"/>
    <w:rPr>
      <w:rFonts w:ascii="MingLiU" w:eastAsia="MingLiU" w:cs="MingLiU"/>
      <w:i/>
      <w:iCs/>
      <w:spacing w:val="0"/>
      <w:w w:val="100"/>
      <w:sz w:val="19"/>
      <w:szCs w:val="19"/>
      <w:shd w:val="clear" w:color="auto" w:fill="FFFFFF"/>
      <w:lang w:val="en-US" w:eastAsia="en-US"/>
    </w:rPr>
  </w:style>
  <w:style w:type="character" w:customStyle="1" w:styleId="7710pt5">
    <w:name w:val="正文文本 (77) + 10 pt5"/>
    <w:uiPriority w:val="99"/>
    <w:rPr>
      <w:rFonts w:ascii="MingLiU" w:eastAsia="MingLiU" w:cs="MingLiU"/>
      <w:spacing w:val="20"/>
      <w:w w:val="100"/>
      <w:sz w:val="20"/>
      <w:szCs w:val="20"/>
      <w:shd w:val="clear" w:color="auto" w:fill="FFFFFF"/>
      <w:lang w:val="en-US" w:eastAsia="en-US"/>
    </w:rPr>
  </w:style>
  <w:style w:type="character" w:customStyle="1" w:styleId="10pt6">
    <w:name w:val="页眉或页脚 + 10 pt"/>
    <w:uiPriority w:val="99"/>
    <w:rPr>
      <w:rFonts w:ascii="MingLiU" w:eastAsia="MingLiU" w:cs="MingLiU"/>
      <w:spacing w:val="230"/>
      <w:sz w:val="20"/>
      <w:szCs w:val="20"/>
      <w:u w:val="none"/>
      <w:shd w:val="clear" w:color="auto" w:fill="FFFFFF"/>
      <w:lang w:val="en-US" w:eastAsia="en-US"/>
    </w:rPr>
  </w:style>
  <w:style w:type="character" w:customStyle="1" w:styleId="77AngsanaUPC1">
    <w:name w:val="正文文本 (77) + AngsanaUPC1"/>
    <w:uiPriority w:val="99"/>
    <w:rPr>
      <w:rFonts w:ascii="AngsanaUPC" w:eastAsia="MingLiU" w:hAnsi="AngsanaUPC" w:cs="AngsanaUPC"/>
      <w:b/>
      <w:bCs/>
      <w:i/>
      <w:iCs/>
      <w:spacing w:val="0"/>
      <w:w w:val="100"/>
      <w:sz w:val="32"/>
      <w:szCs w:val="32"/>
      <w:shd w:val="clear" w:color="auto" w:fill="FFFFFF"/>
      <w:lang w:val="en-US" w:eastAsia="en-US"/>
    </w:rPr>
  </w:style>
  <w:style w:type="character" w:customStyle="1" w:styleId="7710pt4">
    <w:name w:val="正文文本 (77) + 10 pt4"/>
    <w:uiPriority w:val="99"/>
    <w:rPr>
      <w:rFonts w:ascii="MingLiU" w:eastAsia="MingLiU" w:cs="MingLiU"/>
      <w:strike/>
      <w:spacing w:val="20"/>
      <w:w w:val="100"/>
      <w:sz w:val="20"/>
      <w:szCs w:val="20"/>
      <w:shd w:val="clear" w:color="auto" w:fill="FFFFFF"/>
      <w:lang w:val="en-US" w:eastAsia="en-US"/>
    </w:rPr>
  </w:style>
  <w:style w:type="character" w:customStyle="1" w:styleId="7710pt3">
    <w:name w:val="正文文本 (77) + 10 pt3"/>
    <w:uiPriority w:val="99"/>
    <w:rPr>
      <w:rFonts w:ascii="MingLiU" w:eastAsia="MingLiU" w:cs="MingLiU"/>
      <w:spacing w:val="20"/>
      <w:w w:val="100"/>
      <w:sz w:val="20"/>
      <w:szCs w:val="20"/>
      <w:shd w:val="clear" w:color="auto" w:fill="FFFFFF"/>
      <w:lang w:val="en-US" w:eastAsia="en-US"/>
    </w:rPr>
  </w:style>
  <w:style w:type="character" w:customStyle="1" w:styleId="770">
    <w:name w:val="正文文本 (77)"/>
    <w:uiPriority w:val="99"/>
    <w:rPr>
      <w:rFonts w:ascii="MingLiU" w:eastAsia="MingLiU" w:cs="MingLiU"/>
      <w:spacing w:val="10"/>
      <w:w w:val="66"/>
      <w:sz w:val="22"/>
      <w:szCs w:val="22"/>
      <w:shd w:val="clear" w:color="auto" w:fill="FFFFFF"/>
      <w:lang w:val="en-US" w:eastAsia="en-US"/>
    </w:rPr>
  </w:style>
  <w:style w:type="character" w:customStyle="1" w:styleId="1111pt">
    <w:name w:val="正文文本 (11) + 11 pt"/>
    <w:uiPriority w:val="99"/>
    <w:rPr>
      <w:rFonts w:ascii="MingLiU" w:eastAsia="MingLiU" w:cs="MingLiU"/>
      <w:spacing w:val="10"/>
      <w:w w:val="66"/>
      <w:sz w:val="22"/>
      <w:szCs w:val="22"/>
      <w:shd w:val="clear" w:color="auto" w:fill="FFFFFF"/>
      <w:lang w:val="en-US" w:eastAsia="en-US"/>
    </w:rPr>
  </w:style>
  <w:style w:type="character" w:customStyle="1" w:styleId="1110pt">
    <w:name w:val="正文文本 (11) + 10 pt"/>
    <w:uiPriority w:val="99"/>
    <w:rPr>
      <w:rFonts w:ascii="MingLiU" w:eastAsia="MingLiU" w:cs="MingLiU"/>
      <w:spacing w:val="20"/>
      <w:sz w:val="20"/>
      <w:szCs w:val="20"/>
      <w:shd w:val="clear" w:color="auto" w:fill="FFFFFF"/>
      <w:lang w:val="en-US" w:eastAsia="en-US"/>
    </w:rPr>
  </w:style>
  <w:style w:type="character" w:customStyle="1" w:styleId="7785pt">
    <w:name w:val="正文文本 (77) + 8.5 pt"/>
    <w:uiPriority w:val="99"/>
    <w:rPr>
      <w:rFonts w:ascii="MingLiU" w:eastAsia="MingLiU" w:cs="MingLiU"/>
      <w:spacing w:val="0"/>
      <w:w w:val="100"/>
      <w:sz w:val="17"/>
      <w:szCs w:val="17"/>
      <w:shd w:val="clear" w:color="auto" w:fill="FFFFFF"/>
    </w:rPr>
  </w:style>
  <w:style w:type="character" w:customStyle="1" w:styleId="1810pt1">
    <w:name w:val="正文文本 (18) + 10 pt1"/>
    <w:uiPriority w:val="99"/>
    <w:rPr>
      <w:rFonts w:ascii="MingLiU" w:eastAsia="MingLiU" w:cs="MingLiU"/>
      <w:i/>
      <w:iCs/>
      <w:spacing w:val="50"/>
      <w:sz w:val="20"/>
      <w:szCs w:val="20"/>
      <w:shd w:val="clear" w:color="auto" w:fill="FFFFFF"/>
      <w:lang w:eastAsia="en-US"/>
    </w:rPr>
  </w:style>
  <w:style w:type="character" w:customStyle="1" w:styleId="1820">
    <w:name w:val="正文文本 (18)2"/>
    <w:basedOn w:val="18"/>
    <w:uiPriority w:val="99"/>
    <w:rPr>
      <w:rFonts w:ascii="MingLiU" w:eastAsia="MingLiU" w:cs="MingLiU"/>
      <w:i/>
      <w:iCs/>
      <w:szCs w:val="21"/>
      <w:shd w:val="clear" w:color="auto" w:fill="FFFFFF"/>
      <w:lang w:eastAsia="en-US"/>
    </w:rPr>
  </w:style>
  <w:style w:type="character" w:customStyle="1" w:styleId="173">
    <w:name w:val="正文文本 (17) + 小型大写"/>
    <w:uiPriority w:val="99"/>
    <w:rPr>
      <w:rFonts w:ascii="MingLiU" w:eastAsia="MingLiU" w:cs="MingLiU"/>
      <w:i/>
      <w:iCs/>
      <w:smallCaps/>
      <w:spacing w:val="50"/>
      <w:shd w:val="clear" w:color="auto" w:fill="FFFFFF"/>
      <w:lang w:eastAsia="en-US"/>
    </w:rPr>
  </w:style>
  <w:style w:type="character" w:customStyle="1" w:styleId="113">
    <w:name w:val="表格标题 (11)_"/>
    <w:link w:val="114"/>
    <w:uiPriority w:val="99"/>
    <w:rPr>
      <w:rFonts w:ascii="MingLiU" w:eastAsia="MingLiU" w:cs="MingLiU"/>
      <w:spacing w:val="10"/>
      <w:w w:val="66"/>
      <w:sz w:val="22"/>
      <w:shd w:val="clear" w:color="auto" w:fill="FFFFFF"/>
    </w:rPr>
  </w:style>
  <w:style w:type="paragraph" w:customStyle="1" w:styleId="114">
    <w:name w:val="表格标题 (11)"/>
    <w:basedOn w:val="a"/>
    <w:link w:val="113"/>
    <w:uiPriority w:val="99"/>
    <w:pPr>
      <w:shd w:val="clear" w:color="auto" w:fill="FFFFFF"/>
      <w:spacing w:after="120" w:line="240" w:lineRule="atLeast"/>
      <w:jc w:val="left"/>
    </w:pPr>
    <w:rPr>
      <w:rFonts w:ascii="MingLiU" w:eastAsia="MingLiU" w:hAnsiTheme="minorHAnsi" w:cs="MingLiU"/>
      <w:spacing w:val="10"/>
      <w:w w:val="66"/>
      <w:sz w:val="22"/>
    </w:rPr>
  </w:style>
  <w:style w:type="character" w:customStyle="1" w:styleId="81pt">
    <w:name w:val="表格标题 (8) + 间距 1 pt"/>
    <w:uiPriority w:val="99"/>
    <w:rPr>
      <w:rFonts w:ascii="MingLiU" w:eastAsia="MingLiU" w:cs="MingLiU"/>
      <w:spacing w:val="30"/>
      <w:sz w:val="16"/>
      <w:szCs w:val="16"/>
      <w:shd w:val="clear" w:color="auto" w:fill="FFFFFF"/>
    </w:rPr>
  </w:style>
  <w:style w:type="character" w:customStyle="1" w:styleId="757pt">
    <w:name w:val="正文文本 (75) + 7 pt"/>
    <w:uiPriority w:val="99"/>
    <w:rPr>
      <w:rFonts w:ascii="MingLiU" w:eastAsia="MingLiU" w:cs="MingLiU"/>
      <w:sz w:val="14"/>
      <w:szCs w:val="14"/>
      <w:shd w:val="clear" w:color="auto" w:fill="FFFFFF"/>
      <w:lang w:val="en-US" w:eastAsia="en-US"/>
    </w:rPr>
  </w:style>
  <w:style w:type="character" w:customStyle="1" w:styleId="2120">
    <w:name w:val="正文文本 (21)2"/>
    <w:basedOn w:val="210"/>
    <w:uiPriority w:val="99"/>
    <w:rPr>
      <w:rFonts w:ascii="MingLiU" w:eastAsia="MingLiU" w:cs="MingLiU"/>
      <w:spacing w:val="10"/>
      <w:sz w:val="19"/>
      <w:szCs w:val="19"/>
      <w:shd w:val="clear" w:color="auto" w:fill="FFFFFF"/>
    </w:rPr>
  </w:style>
  <w:style w:type="character" w:customStyle="1" w:styleId="21105pt2">
    <w:name w:val="正文文本 (21) + 10.5 pt2"/>
    <w:uiPriority w:val="99"/>
    <w:rPr>
      <w:rFonts w:ascii="MingLiU" w:eastAsia="MingLiU" w:cs="MingLiU"/>
      <w:spacing w:val="-10"/>
      <w:sz w:val="21"/>
      <w:szCs w:val="21"/>
      <w:shd w:val="clear" w:color="auto" w:fill="FFFFFF"/>
      <w:lang w:val="en-US" w:eastAsia="en-US"/>
    </w:rPr>
  </w:style>
  <w:style w:type="character" w:customStyle="1" w:styleId="21105pt1">
    <w:name w:val="正文文本 (21) + 10.5 pt1"/>
    <w:uiPriority w:val="99"/>
    <w:rPr>
      <w:rFonts w:ascii="MingLiU" w:eastAsia="MingLiU" w:cs="MingLiU"/>
      <w:i/>
      <w:iCs/>
      <w:spacing w:val="-40"/>
      <w:sz w:val="21"/>
      <w:szCs w:val="21"/>
      <w:shd w:val="clear" w:color="auto" w:fill="FFFFFF"/>
      <w:lang w:val="en-US" w:eastAsia="en-US"/>
    </w:rPr>
  </w:style>
  <w:style w:type="character" w:customStyle="1" w:styleId="2111pt">
    <w:name w:val="正文文本 (21) + 11 pt"/>
    <w:uiPriority w:val="99"/>
    <w:rPr>
      <w:rFonts w:ascii="MingLiU" w:eastAsia="MingLiU" w:cs="MingLiU"/>
      <w:spacing w:val="10"/>
      <w:w w:val="66"/>
      <w:sz w:val="22"/>
      <w:szCs w:val="22"/>
      <w:shd w:val="clear" w:color="auto" w:fill="FFFFFF"/>
    </w:rPr>
  </w:style>
  <w:style w:type="character" w:customStyle="1" w:styleId="2110pt1">
    <w:name w:val="正文文本 (21) + 10 pt1"/>
    <w:uiPriority w:val="99"/>
    <w:rPr>
      <w:rFonts w:ascii="MingLiU" w:eastAsia="MingLiU" w:cs="MingLiU"/>
      <w:spacing w:val="20"/>
      <w:sz w:val="20"/>
      <w:szCs w:val="20"/>
      <w:shd w:val="clear" w:color="auto" w:fill="FFFFFF"/>
      <w:lang w:val="en-US" w:eastAsia="en-US"/>
    </w:rPr>
  </w:style>
  <w:style w:type="character" w:customStyle="1" w:styleId="210pt2">
    <w:name w:val="正文文本 (21) + 间距 0 pt2"/>
    <w:uiPriority w:val="99"/>
    <w:rPr>
      <w:rFonts w:ascii="MingLiU" w:eastAsia="MingLiU" w:cs="MingLiU"/>
      <w:spacing w:val="-10"/>
      <w:sz w:val="19"/>
      <w:szCs w:val="19"/>
      <w:shd w:val="clear" w:color="auto" w:fill="FFFFFF"/>
    </w:rPr>
  </w:style>
  <w:style w:type="character" w:customStyle="1" w:styleId="1195pt">
    <w:name w:val="正文文本 (11) + 9.5 pt"/>
    <w:uiPriority w:val="99"/>
    <w:rPr>
      <w:rFonts w:ascii="MingLiU" w:eastAsia="MingLiU" w:cs="MingLiU"/>
      <w:spacing w:val="10"/>
      <w:sz w:val="19"/>
      <w:szCs w:val="19"/>
      <w:shd w:val="clear" w:color="auto" w:fill="FFFFFF"/>
    </w:rPr>
  </w:style>
  <w:style w:type="character" w:customStyle="1" w:styleId="11105pt">
    <w:name w:val="正文文本 (11) + 10.5 pt"/>
    <w:uiPriority w:val="99"/>
    <w:rPr>
      <w:rFonts w:ascii="MingLiU" w:eastAsia="MingLiU" w:cs="MingLiU"/>
      <w:spacing w:val="-10"/>
      <w:sz w:val="21"/>
      <w:szCs w:val="21"/>
      <w:shd w:val="clear" w:color="auto" w:fill="FFFFFF"/>
      <w:lang w:val="en-US" w:eastAsia="en-US"/>
    </w:rPr>
  </w:style>
  <w:style w:type="character" w:customStyle="1" w:styleId="7795pt3">
    <w:name w:val="正文文本 (77) + 9.5 pt3"/>
    <w:uiPriority w:val="99"/>
    <w:rPr>
      <w:rFonts w:ascii="MingLiU" w:eastAsia="MingLiU" w:cs="MingLiU"/>
      <w:spacing w:val="10"/>
      <w:w w:val="100"/>
      <w:sz w:val="19"/>
      <w:szCs w:val="19"/>
      <w:shd w:val="clear" w:color="auto" w:fill="FFFFFF"/>
    </w:rPr>
  </w:style>
  <w:style w:type="character" w:customStyle="1" w:styleId="7795pt2">
    <w:name w:val="正文文本 (77) + 9.5 pt2"/>
    <w:uiPriority w:val="99"/>
    <w:rPr>
      <w:rFonts w:ascii="MingLiU" w:eastAsia="MingLiU" w:cs="MingLiU"/>
      <w:spacing w:val="-10"/>
      <w:w w:val="100"/>
      <w:sz w:val="19"/>
      <w:szCs w:val="19"/>
      <w:shd w:val="clear" w:color="auto" w:fill="FFFFFF"/>
    </w:rPr>
  </w:style>
  <w:style w:type="character" w:customStyle="1" w:styleId="770pt2">
    <w:name w:val="正文文本 (77) + 间距 0 pt2"/>
    <w:uiPriority w:val="99"/>
    <w:rPr>
      <w:rFonts w:ascii="MingLiU" w:eastAsia="MingLiU" w:cs="MingLiU"/>
      <w:spacing w:val="-10"/>
      <w:w w:val="66"/>
      <w:sz w:val="22"/>
      <w:szCs w:val="22"/>
      <w:shd w:val="clear" w:color="auto" w:fill="FFFFFF"/>
    </w:rPr>
  </w:style>
  <w:style w:type="character" w:customStyle="1" w:styleId="770pt1">
    <w:name w:val="正文文本 (77) + 间距 0 pt1"/>
    <w:uiPriority w:val="99"/>
    <w:rPr>
      <w:rFonts w:ascii="MingLiU" w:eastAsia="MingLiU" w:cs="MingLiU"/>
      <w:spacing w:val="-10"/>
      <w:w w:val="66"/>
      <w:sz w:val="22"/>
      <w:szCs w:val="22"/>
      <w:shd w:val="clear" w:color="auto" w:fill="FFFFFF"/>
    </w:rPr>
  </w:style>
  <w:style w:type="character" w:customStyle="1" w:styleId="77105pt">
    <w:name w:val="正文文本 (77) + 10.5 pt"/>
    <w:uiPriority w:val="99"/>
    <w:rPr>
      <w:rFonts w:ascii="MingLiU" w:eastAsia="MingLiU" w:cs="MingLiU"/>
      <w:spacing w:val="-10"/>
      <w:w w:val="100"/>
      <w:sz w:val="21"/>
      <w:szCs w:val="21"/>
      <w:shd w:val="clear" w:color="auto" w:fill="FFFFFF"/>
      <w:lang w:val="en-US" w:eastAsia="en-US"/>
    </w:rPr>
  </w:style>
  <w:style w:type="character" w:customStyle="1" w:styleId="7795pt1">
    <w:name w:val="正文文本 (77) + 9.5 pt1"/>
    <w:uiPriority w:val="99"/>
    <w:rPr>
      <w:rFonts w:ascii="MingLiU" w:eastAsia="MingLiU" w:cs="MingLiU"/>
      <w:spacing w:val="-10"/>
      <w:w w:val="100"/>
      <w:sz w:val="19"/>
      <w:szCs w:val="19"/>
      <w:shd w:val="clear" w:color="auto" w:fill="FFFFFF"/>
    </w:rPr>
  </w:style>
  <w:style w:type="character" w:customStyle="1" w:styleId="773">
    <w:name w:val="正文文本 (77)3"/>
    <w:basedOn w:val="77"/>
    <w:uiPriority w:val="99"/>
    <w:rPr>
      <w:rFonts w:ascii="MingLiU" w:eastAsia="MingLiU" w:cs="MingLiU"/>
      <w:spacing w:val="10"/>
      <w:w w:val="66"/>
      <w:sz w:val="22"/>
      <w:shd w:val="clear" w:color="auto" w:fill="FFFFFF"/>
    </w:rPr>
  </w:style>
  <w:style w:type="character" w:customStyle="1" w:styleId="515pt">
    <w:name w:val="标题 #5 + 15 pt"/>
    <w:uiPriority w:val="99"/>
    <w:rPr>
      <w:rFonts w:ascii="MingLiU" w:eastAsia="MingLiU" w:cs="MingLiU"/>
      <w:spacing w:val="0"/>
      <w:sz w:val="30"/>
      <w:szCs w:val="30"/>
      <w:shd w:val="clear" w:color="auto" w:fill="FFFFFF"/>
    </w:rPr>
  </w:style>
  <w:style w:type="character" w:customStyle="1" w:styleId="9pt1">
    <w:name w:val="页眉或页脚 + 9 pt1"/>
    <w:uiPriority w:val="99"/>
    <w:rPr>
      <w:rFonts w:ascii="MingLiU" w:eastAsia="MingLiU" w:cs="MingLiU"/>
      <w:spacing w:val="20"/>
      <w:sz w:val="18"/>
      <w:szCs w:val="18"/>
      <w:u w:val="none"/>
      <w:shd w:val="clear" w:color="auto" w:fill="FFFFFF"/>
    </w:rPr>
  </w:style>
  <w:style w:type="character" w:customStyle="1" w:styleId="772">
    <w:name w:val="正文文本 (77)2"/>
    <w:uiPriority w:val="99"/>
    <w:rPr>
      <w:rFonts w:ascii="MingLiU" w:eastAsia="MingLiU" w:cs="MingLiU"/>
      <w:spacing w:val="10"/>
      <w:w w:val="66"/>
      <w:sz w:val="22"/>
      <w:szCs w:val="22"/>
      <w:u w:val="single"/>
      <w:shd w:val="clear" w:color="auto" w:fill="FFFFFF"/>
    </w:rPr>
  </w:style>
  <w:style w:type="character" w:customStyle="1" w:styleId="4620">
    <w:name w:val="正文文本 (46)2"/>
    <w:uiPriority w:val="99"/>
    <w:rPr>
      <w:rFonts w:ascii="MingLiU" w:eastAsia="MingLiU" w:cs="MingLiU"/>
      <w:u w:val="single"/>
      <w:shd w:val="clear" w:color="auto" w:fill="FFFFFF"/>
    </w:rPr>
  </w:style>
  <w:style w:type="character" w:customStyle="1" w:styleId="7710pt2">
    <w:name w:val="正文文本 (77) + 10 pt2"/>
    <w:uiPriority w:val="99"/>
    <w:rPr>
      <w:rFonts w:ascii="MingLiU" w:eastAsia="MingLiU" w:cs="MingLiU"/>
      <w:spacing w:val="20"/>
      <w:w w:val="100"/>
      <w:sz w:val="20"/>
      <w:szCs w:val="20"/>
      <w:u w:val="single"/>
      <w:shd w:val="clear" w:color="auto" w:fill="FFFFFF"/>
      <w:lang w:val="en-US" w:eastAsia="en-US"/>
    </w:rPr>
  </w:style>
  <w:style w:type="character" w:customStyle="1" w:styleId="770ptExact">
    <w:name w:val="正文文本 (77) + 间距 0 pt Exact"/>
    <w:uiPriority w:val="99"/>
    <w:rPr>
      <w:rFonts w:ascii="MingLiU" w:eastAsia="MingLiU" w:cs="MingLiU"/>
      <w:spacing w:val="-10"/>
      <w:w w:val="66"/>
      <w:sz w:val="22"/>
      <w:szCs w:val="22"/>
      <w:shd w:val="clear" w:color="auto" w:fill="FFFFFF"/>
    </w:rPr>
  </w:style>
  <w:style w:type="character" w:customStyle="1" w:styleId="77105pt2">
    <w:name w:val="正文文本 (77) + 10.5 pt2"/>
    <w:uiPriority w:val="99"/>
    <w:rPr>
      <w:rFonts w:ascii="MingLiU" w:eastAsia="MingLiU" w:cs="MingLiU"/>
      <w:spacing w:val="0"/>
      <w:w w:val="100"/>
      <w:sz w:val="21"/>
      <w:szCs w:val="21"/>
      <w:shd w:val="clear" w:color="auto" w:fill="FFFFFF"/>
      <w:lang w:val="en-US" w:eastAsia="en-US"/>
    </w:rPr>
  </w:style>
  <w:style w:type="character" w:customStyle="1" w:styleId="140">
    <w:name w:val="正文文本 (14)"/>
    <w:basedOn w:val="14"/>
    <w:uiPriority w:val="99"/>
    <w:rPr>
      <w:rFonts w:ascii="MingLiU" w:eastAsia="MingLiU" w:cs="MingLiU"/>
      <w:spacing w:val="20"/>
      <w:shd w:val="clear" w:color="auto" w:fill="FFFFFF"/>
    </w:rPr>
  </w:style>
  <w:style w:type="character" w:customStyle="1" w:styleId="14Georgia">
    <w:name w:val="正文文本 (14) + Georgia"/>
    <w:uiPriority w:val="99"/>
    <w:rPr>
      <w:rFonts w:ascii="Georgia" w:eastAsia="MingLiU" w:hAnsi="Georgia" w:cs="Georgia"/>
      <w:spacing w:val="0"/>
      <w:sz w:val="21"/>
      <w:szCs w:val="21"/>
      <w:shd w:val="clear" w:color="auto" w:fill="FFFFFF"/>
      <w:lang w:val="en-US" w:eastAsia="en-US"/>
    </w:rPr>
  </w:style>
  <w:style w:type="character" w:customStyle="1" w:styleId="77Sylfaen">
    <w:name w:val="正文文本 (77) + Sylfaen"/>
    <w:uiPriority w:val="99"/>
    <w:rPr>
      <w:rFonts w:ascii="Sylfaen" w:eastAsia="MingLiU" w:hAnsi="Sylfaen" w:cs="Sylfaen"/>
      <w:b/>
      <w:bCs/>
      <w:spacing w:val="0"/>
      <w:w w:val="100"/>
      <w:sz w:val="20"/>
      <w:szCs w:val="20"/>
      <w:shd w:val="clear" w:color="auto" w:fill="FFFFFF"/>
    </w:rPr>
  </w:style>
  <w:style w:type="character" w:customStyle="1" w:styleId="77Georgia">
    <w:name w:val="正文文本 (77) + Georgia"/>
    <w:uiPriority w:val="99"/>
    <w:rPr>
      <w:rFonts w:ascii="Georgia" w:eastAsia="MingLiU" w:hAnsi="Georgia" w:cs="Georgia"/>
      <w:spacing w:val="0"/>
      <w:w w:val="100"/>
      <w:sz w:val="18"/>
      <w:szCs w:val="18"/>
      <w:shd w:val="clear" w:color="auto" w:fill="FFFFFF"/>
    </w:rPr>
  </w:style>
  <w:style w:type="character" w:customStyle="1" w:styleId="7710pt1">
    <w:name w:val="正文文本 (77) + 10 pt1"/>
    <w:uiPriority w:val="99"/>
    <w:rPr>
      <w:rFonts w:ascii="MingLiU" w:eastAsia="MingLiU" w:cs="MingLiU"/>
      <w:spacing w:val="10"/>
      <w:w w:val="100"/>
      <w:sz w:val="20"/>
      <w:szCs w:val="20"/>
      <w:shd w:val="clear" w:color="auto" w:fill="FFFFFF"/>
      <w:lang w:val="en-US" w:eastAsia="en-US"/>
    </w:rPr>
  </w:style>
  <w:style w:type="character" w:customStyle="1" w:styleId="79">
    <w:name w:val="正文文本 (79)_"/>
    <w:link w:val="790"/>
    <w:uiPriority w:val="99"/>
    <w:rPr>
      <w:rFonts w:ascii="MingLiU" w:eastAsia="MingLiU" w:cs="MingLiU"/>
      <w:spacing w:val="40"/>
      <w:shd w:val="clear" w:color="auto" w:fill="FFFFFF"/>
    </w:rPr>
  </w:style>
  <w:style w:type="paragraph" w:customStyle="1" w:styleId="790">
    <w:name w:val="正文文本 (79)"/>
    <w:basedOn w:val="a"/>
    <w:link w:val="79"/>
    <w:uiPriority w:val="99"/>
    <w:pPr>
      <w:shd w:val="clear" w:color="auto" w:fill="FFFFFF"/>
      <w:spacing w:before="180" w:line="667" w:lineRule="exact"/>
      <w:jc w:val="left"/>
    </w:pPr>
    <w:rPr>
      <w:rFonts w:ascii="MingLiU" w:eastAsia="MingLiU" w:hAnsiTheme="minorHAnsi" w:cs="MingLiU"/>
      <w:spacing w:val="40"/>
    </w:rPr>
  </w:style>
  <w:style w:type="character" w:customStyle="1" w:styleId="77105pt1">
    <w:name w:val="正文文本 (77) + 10.5 pt1"/>
    <w:uiPriority w:val="99"/>
    <w:rPr>
      <w:rFonts w:ascii="MingLiU" w:eastAsia="MingLiU" w:cs="MingLiU"/>
      <w:spacing w:val="0"/>
      <w:w w:val="100"/>
      <w:sz w:val="21"/>
      <w:szCs w:val="21"/>
      <w:shd w:val="clear" w:color="auto" w:fill="FFFFFF"/>
      <w:lang w:val="en-US" w:eastAsia="en-US"/>
    </w:rPr>
  </w:style>
  <w:style w:type="character" w:customStyle="1" w:styleId="800">
    <w:name w:val="正文文本 (80)_"/>
    <w:link w:val="801"/>
    <w:uiPriority w:val="99"/>
    <w:rPr>
      <w:rFonts w:ascii="MingLiU" w:eastAsia="MingLiU" w:cs="MingLiU"/>
      <w:spacing w:val="50"/>
      <w:sz w:val="8"/>
      <w:szCs w:val="8"/>
      <w:shd w:val="clear" w:color="auto" w:fill="FFFFFF"/>
      <w:lang w:eastAsia="en-US"/>
    </w:rPr>
  </w:style>
  <w:style w:type="paragraph" w:customStyle="1" w:styleId="801">
    <w:name w:val="正文文本 (80)"/>
    <w:basedOn w:val="a"/>
    <w:link w:val="800"/>
    <w:uiPriority w:val="99"/>
    <w:pPr>
      <w:shd w:val="clear" w:color="auto" w:fill="FFFFFF"/>
      <w:spacing w:before="60" w:after="60" w:line="240" w:lineRule="atLeast"/>
      <w:jc w:val="left"/>
    </w:pPr>
    <w:rPr>
      <w:rFonts w:ascii="MingLiU" w:eastAsia="MingLiU" w:hAnsiTheme="minorHAnsi" w:cs="MingLiU"/>
      <w:spacing w:val="50"/>
      <w:sz w:val="8"/>
      <w:szCs w:val="8"/>
      <w:lang w:eastAsia="en-US"/>
    </w:rPr>
  </w:style>
  <w:style w:type="character" w:customStyle="1" w:styleId="6a">
    <w:name w:val="目录 (6)_"/>
    <w:link w:val="6b"/>
    <w:uiPriority w:val="99"/>
    <w:rPr>
      <w:rFonts w:ascii="MingLiU" w:eastAsia="MingLiU" w:cs="MingLiU"/>
      <w:spacing w:val="10"/>
      <w:w w:val="66"/>
      <w:sz w:val="22"/>
      <w:shd w:val="clear" w:color="auto" w:fill="FFFFFF"/>
    </w:rPr>
  </w:style>
  <w:style w:type="paragraph" w:customStyle="1" w:styleId="6b">
    <w:name w:val="目录 (6)"/>
    <w:basedOn w:val="a"/>
    <w:link w:val="6a"/>
    <w:uiPriority w:val="99"/>
    <w:pPr>
      <w:shd w:val="clear" w:color="auto" w:fill="FFFFFF"/>
      <w:spacing w:line="312" w:lineRule="exact"/>
      <w:jc w:val="distribute"/>
    </w:pPr>
    <w:rPr>
      <w:rFonts w:ascii="MingLiU" w:eastAsia="MingLiU" w:hAnsiTheme="minorHAnsi" w:cs="MingLiU"/>
      <w:spacing w:val="10"/>
      <w:w w:val="66"/>
      <w:sz w:val="22"/>
    </w:rPr>
  </w:style>
  <w:style w:type="character" w:customStyle="1" w:styleId="610pt0">
    <w:name w:val="目录 (6) + 10 pt"/>
    <w:uiPriority w:val="99"/>
    <w:rPr>
      <w:rFonts w:ascii="MingLiU" w:eastAsia="MingLiU" w:cs="MingLiU"/>
      <w:spacing w:val="20"/>
      <w:w w:val="100"/>
      <w:sz w:val="20"/>
      <w:szCs w:val="20"/>
      <w:shd w:val="clear" w:color="auto" w:fill="FFFFFF"/>
      <w:lang w:val="en-US" w:eastAsia="en-US"/>
    </w:rPr>
  </w:style>
  <w:style w:type="character" w:customStyle="1" w:styleId="77SimHei">
    <w:name w:val="正文文本 (77) + SimHei"/>
    <w:uiPriority w:val="99"/>
    <w:rPr>
      <w:rFonts w:ascii="黑体" w:eastAsia="黑体" w:cs="黑体"/>
      <w:spacing w:val="-10"/>
      <w:w w:val="100"/>
      <w:sz w:val="20"/>
      <w:szCs w:val="20"/>
      <w:shd w:val="clear" w:color="auto" w:fill="FFFFFF"/>
    </w:rPr>
  </w:style>
  <w:style w:type="character" w:customStyle="1" w:styleId="6105pt0">
    <w:name w:val="目录 (6) + 10.5 pt"/>
    <w:uiPriority w:val="99"/>
    <w:rPr>
      <w:rFonts w:ascii="MingLiU" w:eastAsia="MingLiU" w:cs="MingLiU"/>
      <w:spacing w:val="0"/>
      <w:w w:val="100"/>
      <w:sz w:val="21"/>
      <w:szCs w:val="21"/>
      <w:shd w:val="clear" w:color="auto" w:fill="FFFFFF"/>
      <w:lang w:val="en-US" w:eastAsia="en-US"/>
    </w:rPr>
  </w:style>
  <w:style w:type="character" w:customStyle="1" w:styleId="612pt">
    <w:name w:val="目录 (6) + 12 pt"/>
    <w:uiPriority w:val="99"/>
    <w:rPr>
      <w:rFonts w:ascii="MingLiU" w:eastAsia="MingLiU" w:cs="MingLiU"/>
      <w:i/>
      <w:iCs/>
      <w:spacing w:val="0"/>
      <w:w w:val="100"/>
      <w:sz w:val="24"/>
      <w:szCs w:val="24"/>
      <w:shd w:val="clear" w:color="auto" w:fill="FFFFFF"/>
      <w:lang w:val="en-US" w:eastAsia="en-US"/>
    </w:rPr>
  </w:style>
  <w:style w:type="character" w:customStyle="1" w:styleId="122">
    <w:name w:val="表格标题 (12)_"/>
    <w:link w:val="123"/>
    <w:uiPriority w:val="99"/>
    <w:rPr>
      <w:rFonts w:ascii="MingLiU" w:eastAsia="MingLiU" w:cs="MingLiU"/>
      <w:sz w:val="15"/>
      <w:szCs w:val="15"/>
      <w:shd w:val="clear" w:color="auto" w:fill="FFFFFF"/>
    </w:rPr>
  </w:style>
  <w:style w:type="paragraph" w:customStyle="1" w:styleId="123">
    <w:name w:val="表格标题 (12)"/>
    <w:basedOn w:val="a"/>
    <w:link w:val="122"/>
    <w:uiPriority w:val="99"/>
    <w:pPr>
      <w:shd w:val="clear" w:color="auto" w:fill="FFFFFF"/>
      <w:spacing w:line="240" w:lineRule="atLeast"/>
      <w:jc w:val="left"/>
    </w:pPr>
    <w:rPr>
      <w:rFonts w:ascii="MingLiU" w:eastAsia="MingLiU" w:hAnsiTheme="minorHAnsi" w:cs="MingLiU"/>
      <w:sz w:val="15"/>
      <w:szCs w:val="15"/>
    </w:rPr>
  </w:style>
  <w:style w:type="character" w:customStyle="1" w:styleId="121pt">
    <w:name w:val="表格标题 (12) + 间距 1 pt"/>
    <w:uiPriority w:val="99"/>
    <w:rPr>
      <w:rFonts w:ascii="MingLiU" w:eastAsia="MingLiU" w:cs="MingLiU"/>
      <w:spacing w:val="20"/>
      <w:sz w:val="15"/>
      <w:szCs w:val="15"/>
      <w:shd w:val="clear" w:color="auto" w:fill="FFFFFF"/>
      <w:lang w:val="en-US" w:eastAsia="en-US"/>
    </w:rPr>
  </w:style>
  <w:style w:type="character" w:customStyle="1" w:styleId="1110pt0">
    <w:name w:val="表格标题 (11) + 10 pt"/>
    <w:uiPriority w:val="99"/>
    <w:rPr>
      <w:rFonts w:ascii="MingLiU" w:eastAsia="MingLiU" w:cs="MingLiU"/>
      <w:spacing w:val="20"/>
      <w:w w:val="100"/>
      <w:sz w:val="20"/>
      <w:szCs w:val="20"/>
      <w:shd w:val="clear" w:color="auto" w:fill="FFFFFF"/>
      <w:lang w:val="en-US" w:eastAsia="en-US"/>
    </w:rPr>
  </w:style>
  <w:style w:type="character" w:customStyle="1" w:styleId="7575pt">
    <w:name w:val="正文文本 (75) + 7.5 pt"/>
    <w:uiPriority w:val="99"/>
    <w:rPr>
      <w:rFonts w:ascii="MingLiU" w:eastAsia="MingLiU" w:cs="MingLiU"/>
      <w:spacing w:val="20"/>
      <w:sz w:val="15"/>
      <w:szCs w:val="15"/>
      <w:shd w:val="clear" w:color="auto" w:fill="FFFFFF"/>
    </w:rPr>
  </w:style>
  <w:style w:type="character" w:customStyle="1" w:styleId="7575pt4">
    <w:name w:val="正文文本 (75) + 7.5 pt4"/>
    <w:uiPriority w:val="99"/>
    <w:rPr>
      <w:rFonts w:ascii="MingLiU" w:eastAsia="MingLiU" w:cs="MingLiU"/>
      <w:sz w:val="15"/>
      <w:szCs w:val="15"/>
      <w:shd w:val="clear" w:color="auto" w:fill="FFFFFF"/>
    </w:rPr>
  </w:style>
  <w:style w:type="character" w:customStyle="1" w:styleId="77Georgia1">
    <w:name w:val="正文文本 (77) + Georgia1"/>
    <w:uiPriority w:val="99"/>
    <w:rPr>
      <w:rFonts w:ascii="Georgia" w:eastAsia="MingLiU" w:hAnsi="Georgia" w:cs="Georgia"/>
      <w:b/>
      <w:bCs/>
      <w:spacing w:val="0"/>
      <w:w w:val="100"/>
      <w:sz w:val="15"/>
      <w:szCs w:val="15"/>
      <w:shd w:val="clear" w:color="auto" w:fill="FFFFFF"/>
      <w:lang w:val="en-US" w:eastAsia="en-US"/>
    </w:rPr>
  </w:style>
  <w:style w:type="character" w:customStyle="1" w:styleId="77SimHei1">
    <w:name w:val="正文文本 (77) + SimHei1"/>
    <w:uiPriority w:val="99"/>
    <w:rPr>
      <w:rFonts w:ascii="黑体" w:eastAsia="黑体" w:cs="黑体"/>
      <w:spacing w:val="0"/>
      <w:w w:val="100"/>
      <w:sz w:val="20"/>
      <w:szCs w:val="20"/>
      <w:shd w:val="clear" w:color="auto" w:fill="FFFFFF"/>
    </w:rPr>
  </w:style>
  <w:style w:type="character" w:customStyle="1" w:styleId="24pt4">
    <w:name w:val="正文文本 (2) + 4 pt4"/>
    <w:uiPriority w:val="99"/>
    <w:rPr>
      <w:rFonts w:ascii="MingLiU" w:eastAsia="MingLiU" w:cs="MingLiU"/>
      <w:spacing w:val="110"/>
      <w:w w:val="75"/>
      <w:sz w:val="8"/>
      <w:szCs w:val="8"/>
      <w:u w:val="none"/>
      <w:shd w:val="clear" w:color="auto" w:fill="FFFFFF"/>
    </w:rPr>
  </w:style>
  <w:style w:type="character" w:customStyle="1" w:styleId="5105pt2">
    <w:name w:val="标题 #5 + 10.5 pt2"/>
    <w:uiPriority w:val="99"/>
    <w:rPr>
      <w:rFonts w:ascii="MingLiU" w:eastAsia="MingLiU" w:cs="MingLiU"/>
      <w:b/>
      <w:bCs/>
      <w:spacing w:val="20"/>
      <w:sz w:val="21"/>
      <w:szCs w:val="21"/>
      <w:shd w:val="clear" w:color="auto" w:fill="FFFFFF"/>
    </w:rPr>
  </w:style>
  <w:style w:type="character" w:customStyle="1" w:styleId="511pt0">
    <w:name w:val="标题 #5 + 11 pt"/>
    <w:uiPriority w:val="99"/>
    <w:rPr>
      <w:rFonts w:ascii="MingLiU" w:eastAsia="MingLiU" w:cs="MingLiU"/>
      <w:spacing w:val="0"/>
      <w:sz w:val="22"/>
      <w:szCs w:val="22"/>
      <w:shd w:val="clear" w:color="auto" w:fill="FFFFFF"/>
      <w:lang w:val="en-US" w:eastAsia="en-US"/>
    </w:rPr>
  </w:style>
  <w:style w:type="character" w:customStyle="1" w:styleId="21SimHei">
    <w:name w:val="正文文本 (21) + SimHei"/>
    <w:uiPriority w:val="99"/>
    <w:rPr>
      <w:rFonts w:ascii="黑体" w:eastAsia="黑体" w:cs="黑体"/>
      <w:spacing w:val="0"/>
      <w:sz w:val="20"/>
      <w:szCs w:val="20"/>
      <w:shd w:val="clear" w:color="auto" w:fill="FFFFFF"/>
    </w:rPr>
  </w:style>
  <w:style w:type="character" w:customStyle="1" w:styleId="295pt2">
    <w:name w:val="正文文本 (2) + 9.5 pt2"/>
    <w:uiPriority w:val="99"/>
    <w:rPr>
      <w:rFonts w:ascii="MingLiU" w:eastAsia="MingLiU" w:cs="MingLiU"/>
      <w:spacing w:val="10"/>
      <w:sz w:val="19"/>
      <w:szCs w:val="19"/>
      <w:u w:val="none"/>
      <w:shd w:val="clear" w:color="auto" w:fill="FFFFFF"/>
    </w:rPr>
  </w:style>
  <w:style w:type="character" w:customStyle="1" w:styleId="50pt1">
    <w:name w:val="正文文本 (5) + 间距 0 pt1"/>
    <w:uiPriority w:val="99"/>
    <w:rPr>
      <w:rFonts w:ascii="MingLiU" w:eastAsia="MingLiU" w:cs="MingLiU"/>
      <w:b/>
      <w:bCs/>
      <w:spacing w:val="-10"/>
      <w:sz w:val="21"/>
      <w:szCs w:val="21"/>
      <w:shd w:val="clear" w:color="auto" w:fill="FFFFFF"/>
    </w:rPr>
  </w:style>
  <w:style w:type="character" w:customStyle="1" w:styleId="511pt2">
    <w:name w:val="正文文本 (5) + 11 pt2"/>
    <w:uiPriority w:val="99"/>
    <w:rPr>
      <w:rFonts w:ascii="MingLiU" w:eastAsia="MingLiU" w:cs="MingLiU"/>
      <w:spacing w:val="0"/>
      <w:sz w:val="22"/>
      <w:szCs w:val="22"/>
      <w:shd w:val="clear" w:color="auto" w:fill="FFFFFF"/>
      <w:lang w:val="en-US" w:eastAsia="en-US"/>
    </w:rPr>
  </w:style>
  <w:style w:type="character" w:customStyle="1" w:styleId="75FranklinGothicMedium">
    <w:name w:val="正文文本 (75) + Franklin Gothic Medium"/>
    <w:uiPriority w:val="99"/>
    <w:rPr>
      <w:rFonts w:ascii="Franklin Gothic Medium" w:eastAsia="MingLiU" w:hAnsi="Franklin Gothic Medium" w:cs="Franklin Gothic Medium"/>
      <w:sz w:val="21"/>
      <w:szCs w:val="21"/>
      <w:shd w:val="clear" w:color="auto" w:fill="FFFFFF"/>
      <w:lang w:val="en-US" w:eastAsia="en-US"/>
    </w:rPr>
  </w:style>
  <w:style w:type="character" w:customStyle="1" w:styleId="75Sylfaen">
    <w:name w:val="正文文本 (75) + Sylfaen"/>
    <w:uiPriority w:val="99"/>
    <w:rPr>
      <w:rFonts w:ascii="Sylfaen" w:eastAsia="MingLiU" w:hAnsi="Sylfaen" w:cs="Sylfaen"/>
      <w:sz w:val="19"/>
      <w:szCs w:val="19"/>
      <w:shd w:val="clear" w:color="auto" w:fill="FFFFFF"/>
      <w:lang w:val="en-US" w:eastAsia="en-US"/>
    </w:rPr>
  </w:style>
  <w:style w:type="character" w:customStyle="1" w:styleId="75-1ptExact">
    <w:name w:val="正文文本 (75) + 间距 -1 pt Exact"/>
    <w:uiPriority w:val="99"/>
    <w:rPr>
      <w:rFonts w:ascii="MingLiU" w:eastAsia="MingLiU" w:cs="MingLiU"/>
      <w:spacing w:val="-20"/>
      <w:sz w:val="21"/>
      <w:szCs w:val="21"/>
      <w:shd w:val="clear" w:color="auto" w:fill="FFFFFF"/>
    </w:rPr>
  </w:style>
  <w:style w:type="character" w:customStyle="1" w:styleId="422">
    <w:name w:val="标题 #4 + 非粗体2"/>
    <w:uiPriority w:val="99"/>
    <w:rPr>
      <w:rFonts w:ascii="MingLiU" w:eastAsia="MingLiU" w:cs="MingLiU"/>
      <w:spacing w:val="70"/>
      <w:shd w:val="clear" w:color="auto" w:fill="FFFFFF"/>
    </w:rPr>
  </w:style>
  <w:style w:type="character" w:customStyle="1" w:styleId="10pt20">
    <w:name w:val="目录 + 10 pt2"/>
    <w:uiPriority w:val="99"/>
    <w:rPr>
      <w:rFonts w:ascii="MingLiU" w:eastAsia="MingLiU" w:cs="MingLiU"/>
      <w:spacing w:val="-20"/>
      <w:sz w:val="20"/>
      <w:szCs w:val="20"/>
      <w:shd w:val="clear" w:color="auto" w:fill="FFFFFF"/>
      <w:lang w:val="en-US" w:eastAsia="en-US"/>
    </w:rPr>
  </w:style>
  <w:style w:type="character" w:customStyle="1" w:styleId="-1pt2">
    <w:name w:val="目录 + 间距 -1 pt2"/>
    <w:uiPriority w:val="99"/>
    <w:rPr>
      <w:rFonts w:ascii="MingLiU" w:eastAsia="MingLiU" w:cs="MingLiU"/>
      <w:spacing w:val="-20"/>
      <w:sz w:val="21"/>
      <w:szCs w:val="21"/>
      <w:shd w:val="clear" w:color="auto" w:fill="FFFFFF"/>
      <w:lang w:val="en-US" w:eastAsia="en-US"/>
    </w:rPr>
  </w:style>
  <w:style w:type="character" w:customStyle="1" w:styleId="2c">
    <w:name w:val="目录 + 斜体2"/>
    <w:uiPriority w:val="99"/>
    <w:rPr>
      <w:rFonts w:ascii="MingLiU" w:eastAsia="MingLiU" w:cs="MingLiU"/>
      <w:i/>
      <w:iCs/>
      <w:sz w:val="21"/>
      <w:szCs w:val="21"/>
      <w:shd w:val="clear" w:color="auto" w:fill="FFFFFF"/>
      <w:lang w:val="en-US" w:eastAsia="en-US"/>
    </w:rPr>
  </w:style>
  <w:style w:type="character" w:customStyle="1" w:styleId="95pt">
    <w:name w:val="目录 + 9.5 pt"/>
    <w:uiPriority w:val="99"/>
    <w:rPr>
      <w:rFonts w:ascii="MingLiU" w:eastAsia="MingLiU" w:cs="MingLiU"/>
      <w:spacing w:val="10"/>
      <w:sz w:val="19"/>
      <w:szCs w:val="19"/>
      <w:shd w:val="clear" w:color="auto" w:fill="FFFFFF"/>
      <w:lang w:val="en-US" w:eastAsia="en-US"/>
    </w:rPr>
  </w:style>
  <w:style w:type="character" w:customStyle="1" w:styleId="20pt0">
    <w:name w:val="正文文本 (2) + 间距 0 pt"/>
    <w:uiPriority w:val="99"/>
    <w:rPr>
      <w:rFonts w:ascii="MingLiU" w:eastAsia="MingLiU" w:cs="MingLiU"/>
      <w:spacing w:val="-10"/>
      <w:sz w:val="21"/>
      <w:szCs w:val="21"/>
      <w:u w:val="none"/>
      <w:shd w:val="clear" w:color="auto" w:fill="FFFFFF"/>
      <w:lang w:val="en-US" w:eastAsia="en-US"/>
    </w:rPr>
  </w:style>
  <w:style w:type="character" w:customStyle="1" w:styleId="295pt1">
    <w:name w:val="正文文本 (2) + 9.5 pt1"/>
    <w:uiPriority w:val="99"/>
    <w:rPr>
      <w:rFonts w:ascii="MingLiU" w:eastAsia="MingLiU" w:cs="MingLiU"/>
      <w:spacing w:val="-10"/>
      <w:sz w:val="19"/>
      <w:szCs w:val="19"/>
      <w:u w:val="none"/>
      <w:shd w:val="clear" w:color="auto" w:fill="FFFFFF"/>
    </w:rPr>
  </w:style>
  <w:style w:type="character" w:customStyle="1" w:styleId="793pt">
    <w:name w:val="正文文本 (79) + 间距 3 pt"/>
    <w:uiPriority w:val="99"/>
    <w:rPr>
      <w:rFonts w:ascii="MingLiU" w:eastAsia="MingLiU" w:cs="MingLiU"/>
      <w:spacing w:val="70"/>
      <w:shd w:val="clear" w:color="auto" w:fill="FFFFFF"/>
    </w:rPr>
  </w:style>
  <w:style w:type="character" w:customStyle="1" w:styleId="7921pt">
    <w:name w:val="正文文本 (79) + 21 pt"/>
    <w:uiPriority w:val="99"/>
    <w:rPr>
      <w:rFonts w:ascii="MingLiU" w:eastAsia="MingLiU" w:cs="MingLiU"/>
      <w:spacing w:val="0"/>
      <w:sz w:val="42"/>
      <w:szCs w:val="42"/>
      <w:shd w:val="clear" w:color="auto" w:fill="FFFFFF"/>
      <w:lang w:val="en-US" w:eastAsia="en-US"/>
    </w:rPr>
  </w:style>
  <w:style w:type="character" w:customStyle="1" w:styleId="FranklinGothicMedium">
    <w:name w:val="页眉或页脚 + Franklin Gothic Medium"/>
    <w:uiPriority w:val="99"/>
    <w:rPr>
      <w:rFonts w:ascii="Franklin Gothic Medium" w:eastAsia="MingLiU" w:hAnsi="Franklin Gothic Medium" w:cs="Franklin Gothic Medium"/>
      <w:spacing w:val="0"/>
      <w:sz w:val="21"/>
      <w:szCs w:val="21"/>
      <w:u w:val="none"/>
      <w:shd w:val="clear" w:color="auto" w:fill="FFFFFF"/>
      <w:lang w:val="en-US" w:eastAsia="en-US"/>
    </w:rPr>
  </w:style>
  <w:style w:type="character" w:customStyle="1" w:styleId="Sylfaen">
    <w:name w:val="页眉或页脚 + Sylfaen"/>
    <w:uiPriority w:val="99"/>
    <w:rPr>
      <w:rFonts w:ascii="Sylfaen" w:eastAsia="MingLiU" w:hAnsi="Sylfaen" w:cs="Sylfaen"/>
      <w:spacing w:val="0"/>
      <w:sz w:val="19"/>
      <w:szCs w:val="19"/>
      <w:u w:val="none"/>
      <w:shd w:val="clear" w:color="auto" w:fill="FFFFFF"/>
      <w:lang w:val="en-US" w:eastAsia="en-US"/>
    </w:rPr>
  </w:style>
  <w:style w:type="character" w:customStyle="1" w:styleId="661pt2">
    <w:name w:val="正文文本 (66) + 间距 1 pt2"/>
    <w:uiPriority w:val="99"/>
    <w:rPr>
      <w:rFonts w:ascii="MingLiU" w:eastAsia="MingLiU" w:cs="MingLiU"/>
      <w:spacing w:val="30"/>
      <w:sz w:val="16"/>
      <w:szCs w:val="16"/>
      <w:shd w:val="clear" w:color="auto" w:fill="FFFFFF"/>
    </w:rPr>
  </w:style>
  <w:style w:type="character" w:customStyle="1" w:styleId="21pt0">
    <w:name w:val="表格标题 (2) + 间距 1 pt"/>
    <w:uiPriority w:val="99"/>
    <w:rPr>
      <w:rFonts w:ascii="MingLiU" w:eastAsia="MingLiU" w:cs="MingLiU"/>
      <w:spacing w:val="30"/>
      <w:sz w:val="14"/>
      <w:szCs w:val="14"/>
      <w:shd w:val="clear" w:color="auto" w:fill="FFFFFF"/>
    </w:rPr>
  </w:style>
  <w:style w:type="character" w:customStyle="1" w:styleId="755pt">
    <w:name w:val="正文文本 (75) + 间距 5 pt"/>
    <w:uiPriority w:val="99"/>
    <w:rPr>
      <w:rFonts w:ascii="MingLiU" w:eastAsia="MingLiU" w:cs="MingLiU"/>
      <w:spacing w:val="110"/>
      <w:sz w:val="21"/>
      <w:szCs w:val="21"/>
      <w:shd w:val="clear" w:color="auto" w:fill="FFFFFF"/>
    </w:rPr>
  </w:style>
  <w:style w:type="character" w:customStyle="1" w:styleId="75Georgia">
    <w:name w:val="正文文本 (75) + Georgia"/>
    <w:uiPriority w:val="99"/>
    <w:rPr>
      <w:rFonts w:ascii="Georgia" w:eastAsia="MingLiU" w:hAnsi="Georgia" w:cs="Georgia"/>
      <w:sz w:val="14"/>
      <w:szCs w:val="14"/>
      <w:shd w:val="clear" w:color="auto" w:fill="FFFFFF"/>
      <w:lang w:val="en-US" w:eastAsia="en-US"/>
    </w:rPr>
  </w:style>
  <w:style w:type="character" w:customStyle="1" w:styleId="75-1pt">
    <w:name w:val="正文文本 (75) + 间距 -1 pt"/>
    <w:uiPriority w:val="99"/>
    <w:rPr>
      <w:rFonts w:ascii="MingLiU" w:eastAsia="MingLiU" w:cs="MingLiU"/>
      <w:spacing w:val="-30"/>
      <w:sz w:val="21"/>
      <w:szCs w:val="21"/>
      <w:shd w:val="clear" w:color="auto" w:fill="FFFFFF"/>
    </w:rPr>
  </w:style>
  <w:style w:type="character" w:customStyle="1" w:styleId="7510pt">
    <w:name w:val="正文文本 (75) + 10 pt"/>
    <w:uiPriority w:val="99"/>
    <w:rPr>
      <w:rFonts w:ascii="MingLiU" w:eastAsia="MingLiU" w:cs="MingLiU"/>
      <w:spacing w:val="180"/>
      <w:sz w:val="20"/>
      <w:szCs w:val="20"/>
      <w:shd w:val="clear" w:color="auto" w:fill="FFFFFF"/>
      <w:lang w:val="en-US" w:eastAsia="en-US"/>
    </w:rPr>
  </w:style>
  <w:style w:type="character" w:customStyle="1" w:styleId="142">
    <w:name w:val="图片标题 (14)_"/>
    <w:link w:val="143"/>
    <w:uiPriority w:val="99"/>
    <w:rPr>
      <w:rFonts w:ascii="MingLiU" w:eastAsia="MingLiU" w:cs="MingLiU"/>
      <w:spacing w:val="30"/>
      <w:sz w:val="16"/>
      <w:szCs w:val="16"/>
      <w:shd w:val="clear" w:color="auto" w:fill="FFFFFF"/>
    </w:rPr>
  </w:style>
  <w:style w:type="paragraph" w:customStyle="1" w:styleId="143">
    <w:name w:val="图片标题 (14)"/>
    <w:basedOn w:val="a"/>
    <w:link w:val="142"/>
    <w:uiPriority w:val="99"/>
    <w:pPr>
      <w:shd w:val="clear" w:color="auto" w:fill="FFFFFF"/>
      <w:spacing w:line="240" w:lineRule="atLeast"/>
      <w:jc w:val="left"/>
    </w:pPr>
    <w:rPr>
      <w:rFonts w:ascii="MingLiU" w:eastAsia="MingLiU" w:hAnsiTheme="minorHAnsi" w:cs="MingLiU"/>
      <w:spacing w:val="30"/>
      <w:sz w:val="16"/>
      <w:szCs w:val="16"/>
    </w:rPr>
  </w:style>
  <w:style w:type="character" w:customStyle="1" w:styleId="140pt">
    <w:name w:val="图片标题 (14) + 间距 0 pt"/>
    <w:uiPriority w:val="99"/>
    <w:rPr>
      <w:rFonts w:ascii="MingLiU" w:eastAsia="MingLiU" w:cs="MingLiU"/>
      <w:spacing w:val="10"/>
      <w:sz w:val="16"/>
      <w:szCs w:val="16"/>
      <w:shd w:val="clear" w:color="auto" w:fill="FFFFFF"/>
    </w:rPr>
  </w:style>
  <w:style w:type="character" w:customStyle="1" w:styleId="83">
    <w:name w:val="图片标题 (8)_"/>
    <w:link w:val="84"/>
    <w:uiPriority w:val="99"/>
    <w:rPr>
      <w:rFonts w:ascii="MingLiU" w:eastAsia="MingLiU" w:cs="MingLiU"/>
      <w:szCs w:val="21"/>
      <w:shd w:val="clear" w:color="auto" w:fill="FFFFFF"/>
    </w:rPr>
  </w:style>
  <w:style w:type="paragraph" w:customStyle="1" w:styleId="84">
    <w:name w:val="图片标题 (8)"/>
    <w:basedOn w:val="a"/>
    <w:link w:val="83"/>
    <w:uiPriority w:val="99"/>
    <w:pPr>
      <w:shd w:val="clear" w:color="auto" w:fill="FFFFFF"/>
      <w:spacing w:line="173" w:lineRule="exact"/>
      <w:jc w:val="distribute"/>
    </w:pPr>
    <w:rPr>
      <w:rFonts w:ascii="MingLiU" w:eastAsia="MingLiU" w:hAnsiTheme="minorHAnsi" w:cs="MingLiU"/>
      <w:szCs w:val="21"/>
    </w:rPr>
  </w:style>
  <w:style w:type="character" w:customStyle="1" w:styleId="40pt2">
    <w:name w:val="表格标题 (4) + 间距 0 pt2"/>
    <w:uiPriority w:val="99"/>
    <w:rPr>
      <w:rFonts w:ascii="MingLiU" w:eastAsia="MingLiU" w:cs="MingLiU"/>
      <w:spacing w:val="10"/>
      <w:sz w:val="16"/>
      <w:szCs w:val="16"/>
      <w:shd w:val="clear" w:color="auto" w:fill="FFFFFF"/>
    </w:rPr>
  </w:style>
  <w:style w:type="character" w:customStyle="1" w:styleId="40pt1">
    <w:name w:val="表格标题 (4) + 间距 0 pt1"/>
    <w:uiPriority w:val="99"/>
    <w:rPr>
      <w:rFonts w:ascii="MingLiU" w:eastAsia="MingLiU" w:cs="MingLiU"/>
      <w:spacing w:val="10"/>
      <w:sz w:val="16"/>
      <w:szCs w:val="16"/>
      <w:shd w:val="clear" w:color="auto" w:fill="FFFFFF"/>
    </w:rPr>
  </w:style>
  <w:style w:type="character" w:customStyle="1" w:styleId="810">
    <w:name w:val="正文文本 (81)_"/>
    <w:link w:val="811"/>
    <w:uiPriority w:val="99"/>
    <w:rPr>
      <w:rFonts w:ascii="MingLiU" w:eastAsia="MingLiU" w:cs="MingLiU"/>
      <w:spacing w:val="20"/>
      <w:sz w:val="18"/>
      <w:szCs w:val="18"/>
      <w:shd w:val="clear" w:color="auto" w:fill="FFFFFF"/>
    </w:rPr>
  </w:style>
  <w:style w:type="paragraph" w:customStyle="1" w:styleId="811">
    <w:name w:val="正文文本 (81)"/>
    <w:basedOn w:val="a"/>
    <w:link w:val="810"/>
    <w:uiPriority w:val="99"/>
    <w:pPr>
      <w:shd w:val="clear" w:color="auto" w:fill="FFFFFF"/>
      <w:spacing w:line="240" w:lineRule="atLeast"/>
      <w:ind w:firstLine="460"/>
      <w:jc w:val="distribute"/>
    </w:pPr>
    <w:rPr>
      <w:rFonts w:ascii="MingLiU" w:eastAsia="MingLiU" w:hAnsiTheme="minorHAnsi" w:cs="MingLiU"/>
      <w:spacing w:val="20"/>
      <w:sz w:val="18"/>
      <w:szCs w:val="18"/>
    </w:rPr>
  </w:style>
  <w:style w:type="character" w:customStyle="1" w:styleId="8185pt">
    <w:name w:val="正文文本 (81) + 8.5 pt"/>
    <w:uiPriority w:val="99"/>
    <w:rPr>
      <w:rFonts w:ascii="MingLiU" w:eastAsia="MingLiU" w:cs="MingLiU"/>
      <w:spacing w:val="10"/>
      <w:sz w:val="17"/>
      <w:szCs w:val="17"/>
      <w:shd w:val="clear" w:color="auto" w:fill="FFFFFF"/>
    </w:rPr>
  </w:style>
  <w:style w:type="character" w:customStyle="1" w:styleId="81AngsanaUPC">
    <w:name w:val="正文文本 (81) + AngsanaUPC"/>
    <w:uiPriority w:val="99"/>
    <w:rPr>
      <w:rFonts w:ascii="AngsanaUPC" w:eastAsia="MingLiU" w:hAnsi="AngsanaUPC" w:cs="AngsanaUPC"/>
      <w:b/>
      <w:bCs/>
      <w:spacing w:val="0"/>
      <w:sz w:val="32"/>
      <w:szCs w:val="32"/>
      <w:shd w:val="clear" w:color="auto" w:fill="FFFFFF"/>
      <w:lang w:val="en-US" w:eastAsia="en-US"/>
    </w:rPr>
  </w:style>
  <w:style w:type="character" w:customStyle="1" w:styleId="81Georgia">
    <w:name w:val="正文文本 (81) + Georgia"/>
    <w:uiPriority w:val="99"/>
    <w:rPr>
      <w:rFonts w:ascii="Georgia" w:eastAsia="MingLiU" w:hAnsi="Georgia" w:cs="Georgia"/>
      <w:b/>
      <w:bCs/>
      <w:strike/>
      <w:spacing w:val="0"/>
      <w:sz w:val="15"/>
      <w:szCs w:val="15"/>
      <w:shd w:val="clear" w:color="auto" w:fill="FFFFFF"/>
      <w:lang w:val="en-US" w:eastAsia="en-US"/>
    </w:rPr>
  </w:style>
  <w:style w:type="character" w:customStyle="1" w:styleId="8185pt2">
    <w:name w:val="正文文本 (81) + 8.5 pt2"/>
    <w:uiPriority w:val="99"/>
    <w:rPr>
      <w:rFonts w:ascii="MingLiU" w:eastAsia="MingLiU" w:cs="MingLiU"/>
      <w:strike/>
      <w:spacing w:val="10"/>
      <w:sz w:val="17"/>
      <w:szCs w:val="17"/>
      <w:shd w:val="clear" w:color="auto" w:fill="FFFFFF"/>
      <w:lang w:val="en-US" w:eastAsia="en-US"/>
    </w:rPr>
  </w:style>
  <w:style w:type="character" w:customStyle="1" w:styleId="132">
    <w:name w:val="表格标题 (13)_"/>
    <w:link w:val="133"/>
    <w:uiPriority w:val="99"/>
    <w:rPr>
      <w:rFonts w:ascii="MingLiU" w:eastAsia="MingLiU" w:cs="MingLiU"/>
      <w:spacing w:val="20"/>
      <w:sz w:val="18"/>
      <w:szCs w:val="18"/>
      <w:shd w:val="clear" w:color="auto" w:fill="FFFFFF"/>
    </w:rPr>
  </w:style>
  <w:style w:type="paragraph" w:customStyle="1" w:styleId="133">
    <w:name w:val="表格标题 (13)"/>
    <w:basedOn w:val="a"/>
    <w:link w:val="132"/>
    <w:uiPriority w:val="99"/>
    <w:pPr>
      <w:shd w:val="clear" w:color="auto" w:fill="FFFFFF"/>
      <w:spacing w:line="240" w:lineRule="atLeast"/>
      <w:jc w:val="left"/>
    </w:pPr>
    <w:rPr>
      <w:rFonts w:ascii="MingLiU" w:eastAsia="MingLiU" w:hAnsiTheme="minorHAnsi" w:cs="MingLiU"/>
      <w:spacing w:val="20"/>
      <w:sz w:val="18"/>
      <w:szCs w:val="18"/>
    </w:rPr>
  </w:style>
  <w:style w:type="character" w:customStyle="1" w:styleId="1385pt">
    <w:name w:val="表格标题 (13) + 8.5 pt"/>
    <w:uiPriority w:val="99"/>
    <w:rPr>
      <w:rFonts w:ascii="MingLiU" w:eastAsia="MingLiU" w:cs="MingLiU"/>
      <w:spacing w:val="10"/>
      <w:sz w:val="17"/>
      <w:szCs w:val="17"/>
      <w:shd w:val="clear" w:color="auto" w:fill="FFFFFF"/>
    </w:rPr>
  </w:style>
  <w:style w:type="character" w:customStyle="1" w:styleId="13Georgia0">
    <w:name w:val="表格标题 (13) + Georgia"/>
    <w:uiPriority w:val="99"/>
    <w:rPr>
      <w:rFonts w:ascii="Georgia" w:eastAsia="MingLiU" w:hAnsi="Georgia" w:cs="Georgia"/>
      <w:b/>
      <w:bCs/>
      <w:spacing w:val="0"/>
      <w:sz w:val="15"/>
      <w:szCs w:val="15"/>
      <w:shd w:val="clear" w:color="auto" w:fill="FFFFFF"/>
    </w:rPr>
  </w:style>
  <w:style w:type="character" w:customStyle="1" w:styleId="1385pt1">
    <w:name w:val="表格标题 (13) + 8.5 pt1"/>
    <w:uiPriority w:val="99"/>
    <w:rPr>
      <w:rFonts w:ascii="MingLiU" w:eastAsia="MingLiU" w:cs="MingLiU"/>
      <w:strike/>
      <w:spacing w:val="10"/>
      <w:sz w:val="17"/>
      <w:szCs w:val="17"/>
      <w:shd w:val="clear" w:color="auto" w:fill="FFFFFF"/>
    </w:rPr>
  </w:style>
  <w:style w:type="character" w:customStyle="1" w:styleId="130pt0">
    <w:name w:val="表格标题 (13) + 间距 0 pt"/>
    <w:uiPriority w:val="99"/>
    <w:rPr>
      <w:rFonts w:ascii="MingLiU" w:eastAsia="MingLiU" w:cs="MingLiU"/>
      <w:spacing w:val="0"/>
      <w:sz w:val="18"/>
      <w:szCs w:val="18"/>
      <w:shd w:val="clear" w:color="auto" w:fill="FFFFFF"/>
    </w:rPr>
  </w:style>
  <w:style w:type="character" w:customStyle="1" w:styleId="758pt">
    <w:name w:val="正文文本 (75) + 8 pt"/>
    <w:uiPriority w:val="99"/>
    <w:rPr>
      <w:rFonts w:ascii="MingLiU" w:eastAsia="MingLiU" w:cs="MingLiU"/>
      <w:spacing w:val="10"/>
      <w:sz w:val="16"/>
      <w:szCs w:val="16"/>
      <w:shd w:val="clear" w:color="auto" w:fill="FFFFFF"/>
    </w:rPr>
  </w:style>
  <w:style w:type="character" w:customStyle="1" w:styleId="759pt1">
    <w:name w:val="正文文本 (75) + 9 pt1"/>
    <w:uiPriority w:val="99"/>
    <w:rPr>
      <w:rFonts w:ascii="MingLiU" w:eastAsia="MingLiU" w:cs="MingLiU"/>
      <w:spacing w:val="20"/>
      <w:sz w:val="18"/>
      <w:szCs w:val="18"/>
      <w:shd w:val="clear" w:color="auto" w:fill="FFFFFF"/>
    </w:rPr>
  </w:style>
  <w:style w:type="character" w:customStyle="1" w:styleId="7585pt">
    <w:name w:val="正文文本 (75) + 8.5 pt"/>
    <w:uiPriority w:val="99"/>
    <w:rPr>
      <w:rFonts w:ascii="MingLiU" w:eastAsia="MingLiU" w:cs="MingLiU"/>
      <w:spacing w:val="10"/>
      <w:sz w:val="17"/>
      <w:szCs w:val="17"/>
      <w:shd w:val="clear" w:color="auto" w:fill="FFFFFF"/>
      <w:lang w:val="en-US" w:eastAsia="en-US"/>
    </w:rPr>
  </w:style>
  <w:style w:type="character" w:customStyle="1" w:styleId="75BookAntiqua">
    <w:name w:val="正文文本 (75) + Book Antiqua"/>
    <w:uiPriority w:val="99"/>
    <w:rPr>
      <w:rFonts w:ascii="Book Antiqua" w:eastAsia="MingLiU" w:hAnsi="Book Antiqua" w:cs="Book Antiqua"/>
      <w:sz w:val="21"/>
      <w:szCs w:val="21"/>
      <w:shd w:val="clear" w:color="auto" w:fill="FFFFFF"/>
      <w:lang w:val="en-US" w:eastAsia="en-US"/>
    </w:rPr>
  </w:style>
  <w:style w:type="character" w:customStyle="1" w:styleId="75Tahoma">
    <w:name w:val="正文文本 (75) + Tahoma"/>
    <w:uiPriority w:val="99"/>
    <w:rPr>
      <w:rFonts w:ascii="Tahoma" w:eastAsia="MingLiU" w:hAnsi="Tahoma" w:cs="Tahoma"/>
      <w:sz w:val="17"/>
      <w:szCs w:val="17"/>
      <w:shd w:val="clear" w:color="auto" w:fill="FFFFFF"/>
      <w:lang w:val="en-US" w:eastAsia="en-US"/>
    </w:rPr>
  </w:style>
  <w:style w:type="character" w:customStyle="1" w:styleId="210pt40">
    <w:name w:val="正文文本 (2) + 10 pt4"/>
    <w:uiPriority w:val="99"/>
    <w:rPr>
      <w:rFonts w:ascii="MingLiU" w:eastAsia="MingLiU" w:cs="MingLiU"/>
      <w:spacing w:val="180"/>
      <w:sz w:val="20"/>
      <w:szCs w:val="20"/>
      <w:u w:val="none"/>
      <w:shd w:val="clear" w:color="auto" w:fill="FFFFFF"/>
      <w:lang w:val="en-US" w:eastAsia="en-US"/>
    </w:rPr>
  </w:style>
  <w:style w:type="character" w:customStyle="1" w:styleId="275pt0">
    <w:name w:val="表格标题 (2) + 7.5 pt"/>
    <w:uiPriority w:val="99"/>
    <w:rPr>
      <w:rFonts w:ascii="MingLiU" w:eastAsia="MingLiU" w:cs="MingLiU"/>
      <w:sz w:val="15"/>
      <w:szCs w:val="15"/>
      <w:shd w:val="clear" w:color="auto" w:fill="FFFFFF"/>
    </w:rPr>
  </w:style>
  <w:style w:type="character" w:customStyle="1" w:styleId="24pt3">
    <w:name w:val="正文文本 (2) + 4 pt3"/>
    <w:uiPriority w:val="99"/>
    <w:rPr>
      <w:rFonts w:ascii="MingLiU" w:eastAsia="MingLiU" w:cs="MingLiU"/>
      <w:sz w:val="8"/>
      <w:szCs w:val="8"/>
      <w:u w:val="none"/>
      <w:shd w:val="clear" w:color="auto" w:fill="FFFFFF"/>
      <w:lang w:val="en-US" w:eastAsia="en-US"/>
    </w:rPr>
  </w:style>
  <w:style w:type="character" w:customStyle="1" w:styleId="475pt1">
    <w:name w:val="表格标题 (4) + 7.5 pt1"/>
    <w:uiPriority w:val="99"/>
    <w:rPr>
      <w:rFonts w:ascii="MingLiU" w:eastAsia="MingLiU" w:cs="MingLiU"/>
      <w:spacing w:val="0"/>
      <w:sz w:val="15"/>
      <w:szCs w:val="15"/>
      <w:shd w:val="clear" w:color="auto" w:fill="FFFFFF"/>
      <w:lang w:val="en-US" w:eastAsia="en-US"/>
    </w:rPr>
  </w:style>
  <w:style w:type="character" w:customStyle="1" w:styleId="820">
    <w:name w:val="正文文本 (82)_"/>
    <w:link w:val="821"/>
    <w:uiPriority w:val="99"/>
    <w:rPr>
      <w:rFonts w:ascii="MingLiU" w:eastAsia="MingLiU" w:cs="MingLiU"/>
      <w:spacing w:val="60"/>
      <w:sz w:val="17"/>
      <w:szCs w:val="17"/>
      <w:shd w:val="clear" w:color="auto" w:fill="FFFFFF"/>
    </w:rPr>
  </w:style>
  <w:style w:type="paragraph" w:customStyle="1" w:styleId="821">
    <w:name w:val="正文文本 (82)1"/>
    <w:basedOn w:val="a"/>
    <w:link w:val="820"/>
    <w:uiPriority w:val="99"/>
    <w:pPr>
      <w:shd w:val="clear" w:color="auto" w:fill="FFFFFF"/>
      <w:spacing w:line="432" w:lineRule="exact"/>
      <w:jc w:val="distribute"/>
    </w:pPr>
    <w:rPr>
      <w:rFonts w:ascii="MingLiU" w:eastAsia="MingLiU" w:hAnsiTheme="minorHAnsi" w:cs="MingLiU"/>
      <w:spacing w:val="60"/>
      <w:sz w:val="17"/>
      <w:szCs w:val="17"/>
    </w:rPr>
  </w:style>
  <w:style w:type="character" w:customStyle="1" w:styleId="822">
    <w:name w:val="正文文本 (82)"/>
    <w:uiPriority w:val="99"/>
    <w:rPr>
      <w:rFonts w:ascii="MingLiU" w:eastAsia="MingLiU" w:cs="MingLiU"/>
      <w:spacing w:val="60"/>
      <w:sz w:val="17"/>
      <w:szCs w:val="17"/>
      <w:u w:val="single"/>
      <w:shd w:val="clear" w:color="auto" w:fill="FFFFFF"/>
    </w:rPr>
  </w:style>
  <w:style w:type="character" w:customStyle="1" w:styleId="210pt1">
    <w:name w:val="正文文本 (21) + 间距 0 pt1"/>
    <w:uiPriority w:val="99"/>
    <w:rPr>
      <w:rFonts w:ascii="MingLiU" w:eastAsia="MingLiU" w:cs="MingLiU"/>
      <w:spacing w:val="0"/>
      <w:sz w:val="19"/>
      <w:szCs w:val="19"/>
      <w:shd w:val="clear" w:color="auto" w:fill="FFFFFF"/>
    </w:rPr>
  </w:style>
  <w:style w:type="character" w:customStyle="1" w:styleId="27pt0">
    <w:name w:val="正文文本 (2) + 间距 7 pt"/>
    <w:uiPriority w:val="99"/>
    <w:rPr>
      <w:rFonts w:ascii="MingLiU" w:eastAsia="MingLiU" w:cs="MingLiU"/>
      <w:spacing w:val="140"/>
      <w:sz w:val="21"/>
      <w:szCs w:val="21"/>
      <w:u w:val="none"/>
      <w:shd w:val="clear" w:color="auto" w:fill="FFFFFF"/>
    </w:rPr>
  </w:style>
  <w:style w:type="character" w:customStyle="1" w:styleId="10pt10">
    <w:name w:val="目录 + 10 pt1"/>
    <w:uiPriority w:val="99"/>
    <w:rPr>
      <w:rFonts w:ascii="MingLiU" w:eastAsia="MingLiU" w:cs="MingLiU"/>
      <w:spacing w:val="180"/>
      <w:sz w:val="20"/>
      <w:szCs w:val="20"/>
      <w:shd w:val="clear" w:color="auto" w:fill="FFFFFF"/>
      <w:lang w:val="en-US" w:eastAsia="en-US"/>
    </w:rPr>
  </w:style>
  <w:style w:type="character" w:customStyle="1" w:styleId="-1pt1">
    <w:name w:val="目录 + 间距 -1 pt1"/>
    <w:uiPriority w:val="99"/>
    <w:rPr>
      <w:rFonts w:ascii="MingLiU" w:eastAsia="MingLiU" w:cs="MingLiU"/>
      <w:spacing w:val="-30"/>
      <w:sz w:val="21"/>
      <w:szCs w:val="21"/>
      <w:shd w:val="clear" w:color="auto" w:fill="FFFFFF"/>
    </w:rPr>
  </w:style>
  <w:style w:type="character" w:customStyle="1" w:styleId="75ArialUnicodeMS">
    <w:name w:val="正文文本 (75) + Arial Unicode MS"/>
    <w:uiPriority w:val="99"/>
    <w:rPr>
      <w:rFonts w:ascii="Arial Unicode MS" w:eastAsia="Arial Unicode MS" w:cs="Arial Unicode MS"/>
      <w:sz w:val="14"/>
      <w:szCs w:val="14"/>
      <w:shd w:val="clear" w:color="auto" w:fill="FFFFFF"/>
      <w:lang w:val="en-US" w:eastAsia="en-US"/>
    </w:rPr>
  </w:style>
  <w:style w:type="character" w:customStyle="1" w:styleId="75ArialUnicodeMS1">
    <w:name w:val="正文文本 (75) + Arial Unicode MS1"/>
    <w:uiPriority w:val="99"/>
    <w:rPr>
      <w:rFonts w:ascii="Arial Unicode MS" w:eastAsia="Arial Unicode MS" w:cs="Arial Unicode MS"/>
      <w:sz w:val="14"/>
      <w:szCs w:val="14"/>
      <w:shd w:val="clear" w:color="auto" w:fill="FFFFFF"/>
      <w:lang w:val="en-US" w:eastAsia="en-US"/>
    </w:rPr>
  </w:style>
  <w:style w:type="character" w:customStyle="1" w:styleId="144">
    <w:name w:val="表格标题 (14)_"/>
    <w:link w:val="145"/>
    <w:uiPriority w:val="99"/>
    <w:rPr>
      <w:rFonts w:ascii="MingLiU" w:eastAsia="MingLiU" w:cs="MingLiU"/>
      <w:b/>
      <w:bCs/>
      <w:shd w:val="clear" w:color="auto" w:fill="FFFFFF"/>
    </w:rPr>
  </w:style>
  <w:style w:type="paragraph" w:customStyle="1" w:styleId="145">
    <w:name w:val="表格标题 (14)"/>
    <w:basedOn w:val="a"/>
    <w:link w:val="144"/>
    <w:uiPriority w:val="99"/>
    <w:pPr>
      <w:shd w:val="clear" w:color="auto" w:fill="FFFFFF"/>
      <w:spacing w:line="240" w:lineRule="atLeast"/>
      <w:jc w:val="left"/>
    </w:pPr>
    <w:rPr>
      <w:rFonts w:ascii="MingLiU" w:eastAsia="MingLiU" w:hAnsiTheme="minorHAnsi" w:cs="MingLiU"/>
      <w:b/>
      <w:bCs/>
    </w:rPr>
  </w:style>
  <w:style w:type="character" w:customStyle="1" w:styleId="285pt">
    <w:name w:val="正文文本 (2) + 8.5 pt"/>
    <w:uiPriority w:val="99"/>
    <w:rPr>
      <w:rFonts w:ascii="MingLiU" w:eastAsia="MingLiU" w:cs="MingLiU"/>
      <w:spacing w:val="30"/>
      <w:sz w:val="17"/>
      <w:szCs w:val="17"/>
      <w:u w:val="none"/>
      <w:shd w:val="clear" w:color="auto" w:fill="FFFFFF"/>
    </w:rPr>
  </w:style>
  <w:style w:type="character" w:customStyle="1" w:styleId="83Exact">
    <w:name w:val="正文文本 (83) Exact"/>
    <w:link w:val="830"/>
    <w:uiPriority w:val="99"/>
    <w:rPr>
      <w:rFonts w:ascii="AngsanaUPC" w:hAnsi="AngsanaUPC" w:cs="AngsanaUPC"/>
      <w:sz w:val="30"/>
      <w:szCs w:val="30"/>
      <w:shd w:val="clear" w:color="auto" w:fill="FFFFFF"/>
    </w:rPr>
  </w:style>
  <w:style w:type="paragraph" w:customStyle="1" w:styleId="830">
    <w:name w:val="正文文本 (83)"/>
    <w:basedOn w:val="a"/>
    <w:link w:val="83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83ArialUnicodeMS">
    <w:name w:val="正文文本 (83) + Arial Unicode MS"/>
    <w:uiPriority w:val="99"/>
    <w:rPr>
      <w:rFonts w:ascii="Arial Unicode MS" w:eastAsia="Arial Unicode MS" w:hAnsi="AngsanaUPC" w:cs="Arial Unicode MS"/>
      <w:sz w:val="20"/>
      <w:szCs w:val="20"/>
      <w:shd w:val="clear" w:color="auto" w:fill="FFFFFF"/>
    </w:rPr>
  </w:style>
  <w:style w:type="character" w:customStyle="1" w:styleId="210pt32">
    <w:name w:val="正文文本 (2) + 10 pt3"/>
    <w:uiPriority w:val="99"/>
    <w:rPr>
      <w:rFonts w:ascii="MingLiU" w:eastAsia="MingLiU" w:cs="MingLiU"/>
      <w:spacing w:val="180"/>
      <w:sz w:val="20"/>
      <w:szCs w:val="20"/>
      <w:u w:val="none"/>
      <w:shd w:val="clear" w:color="auto" w:fill="FFFFFF"/>
      <w:lang w:val="en-US" w:eastAsia="en-US"/>
    </w:rPr>
  </w:style>
  <w:style w:type="character" w:customStyle="1" w:styleId="24pt2">
    <w:name w:val="正文文本 (2) + 4 pt2"/>
    <w:uiPriority w:val="99"/>
    <w:rPr>
      <w:rFonts w:ascii="MingLiU" w:eastAsia="MingLiU" w:cs="MingLiU"/>
      <w:spacing w:val="90"/>
      <w:sz w:val="8"/>
      <w:szCs w:val="8"/>
      <w:u w:val="none"/>
      <w:shd w:val="clear" w:color="auto" w:fill="FFFFFF"/>
    </w:rPr>
  </w:style>
  <w:style w:type="character" w:customStyle="1" w:styleId="321">
    <w:name w:val="标题 #3 (2)_"/>
    <w:link w:val="322"/>
    <w:uiPriority w:val="99"/>
    <w:rPr>
      <w:rFonts w:ascii="MingLiU" w:eastAsia="MingLiU" w:cs="MingLiU"/>
      <w:spacing w:val="50"/>
      <w:sz w:val="30"/>
      <w:szCs w:val="30"/>
      <w:shd w:val="clear" w:color="auto" w:fill="FFFFFF"/>
    </w:rPr>
  </w:style>
  <w:style w:type="paragraph" w:customStyle="1" w:styleId="322">
    <w:name w:val="标题 #3 (2)"/>
    <w:basedOn w:val="a"/>
    <w:link w:val="321"/>
    <w:uiPriority w:val="99"/>
    <w:pPr>
      <w:shd w:val="clear" w:color="auto" w:fill="FFFFFF"/>
      <w:spacing w:before="360" w:after="360" w:line="240" w:lineRule="atLeast"/>
      <w:jc w:val="center"/>
      <w:outlineLvl w:val="2"/>
    </w:pPr>
    <w:rPr>
      <w:rFonts w:ascii="MingLiU" w:eastAsia="MingLiU" w:hAnsiTheme="minorHAnsi" w:cs="MingLiU"/>
      <w:spacing w:val="50"/>
      <w:sz w:val="30"/>
      <w:szCs w:val="30"/>
    </w:rPr>
  </w:style>
  <w:style w:type="character" w:customStyle="1" w:styleId="0pt">
    <w:name w:val="页眉或页脚 + 间距 0 pt"/>
    <w:uiPriority w:val="99"/>
    <w:rPr>
      <w:rFonts w:ascii="MingLiU" w:eastAsia="MingLiU" w:cs="MingLiU"/>
      <w:spacing w:val="10"/>
      <w:sz w:val="17"/>
      <w:szCs w:val="17"/>
      <w:u w:val="none"/>
      <w:shd w:val="clear" w:color="auto" w:fill="FFFFFF"/>
      <w:lang w:val="en-US" w:eastAsia="en-US"/>
    </w:rPr>
  </w:style>
  <w:style w:type="character" w:customStyle="1" w:styleId="840">
    <w:name w:val="正文文本 (84)_"/>
    <w:link w:val="841"/>
    <w:uiPriority w:val="99"/>
    <w:rPr>
      <w:rFonts w:ascii="AngsanaUPC" w:hAnsi="AngsanaUPC" w:cs="AngsanaUPC"/>
      <w:b/>
      <w:bCs/>
      <w:sz w:val="24"/>
      <w:szCs w:val="24"/>
      <w:shd w:val="clear" w:color="auto" w:fill="FFFFFF"/>
      <w:lang w:eastAsia="en-US"/>
    </w:rPr>
  </w:style>
  <w:style w:type="paragraph" w:customStyle="1" w:styleId="841">
    <w:name w:val="正文文本 (84)"/>
    <w:basedOn w:val="a"/>
    <w:link w:val="840"/>
    <w:uiPriority w:val="99"/>
    <w:pPr>
      <w:shd w:val="clear" w:color="auto" w:fill="FFFFFF"/>
      <w:spacing w:after="240" w:line="240" w:lineRule="atLeast"/>
      <w:jc w:val="left"/>
    </w:pPr>
    <w:rPr>
      <w:rFonts w:ascii="AngsanaUPC" w:eastAsiaTheme="minorEastAsia" w:hAnsi="AngsanaUPC" w:cs="AngsanaUPC"/>
      <w:b/>
      <w:bCs/>
      <w:sz w:val="24"/>
      <w:szCs w:val="24"/>
      <w:lang w:eastAsia="en-US"/>
    </w:rPr>
  </w:style>
  <w:style w:type="character" w:customStyle="1" w:styleId="84MingLiU">
    <w:name w:val="正文文本 (84) + MingLiU"/>
    <w:uiPriority w:val="99"/>
    <w:rPr>
      <w:rFonts w:ascii="MingLiU" w:eastAsia="MingLiU" w:hAnsi="AngsanaUPC" w:cs="MingLiU"/>
      <w:sz w:val="11"/>
      <w:szCs w:val="11"/>
      <w:shd w:val="clear" w:color="auto" w:fill="FFFFFF"/>
      <w:lang w:eastAsia="en-US"/>
    </w:rPr>
  </w:style>
  <w:style w:type="character" w:customStyle="1" w:styleId="2AngsanaUPC1">
    <w:name w:val="正文文本 (2) + AngsanaUPC1"/>
    <w:uiPriority w:val="99"/>
    <w:rPr>
      <w:rFonts w:ascii="AngsanaUPC" w:eastAsia="MingLiU" w:hAnsi="AngsanaUPC" w:cs="AngsanaUPC"/>
      <w:b/>
      <w:bCs/>
      <w:sz w:val="24"/>
      <w:szCs w:val="24"/>
      <w:u w:val="none"/>
      <w:shd w:val="clear" w:color="auto" w:fill="FFFFFF"/>
    </w:rPr>
  </w:style>
  <w:style w:type="character" w:customStyle="1" w:styleId="210pt2a">
    <w:name w:val="正文文本 (2) + 10 pt2"/>
    <w:uiPriority w:val="99"/>
    <w:rPr>
      <w:rFonts w:ascii="MingLiU" w:eastAsia="MingLiU" w:cs="MingLiU"/>
      <w:strike/>
      <w:spacing w:val="180"/>
      <w:sz w:val="20"/>
      <w:szCs w:val="20"/>
      <w:u w:val="none"/>
      <w:shd w:val="clear" w:color="auto" w:fill="FFFFFF"/>
      <w:lang w:val="en-US" w:eastAsia="en-US"/>
    </w:rPr>
  </w:style>
  <w:style w:type="character" w:customStyle="1" w:styleId="2ArialUnicodeMS">
    <w:name w:val="正文文本 (2) + Arial Unicode MS"/>
    <w:uiPriority w:val="99"/>
    <w:rPr>
      <w:rFonts w:ascii="Arial Unicode MS" w:eastAsia="Arial Unicode MS" w:cs="Arial Unicode MS"/>
      <w:sz w:val="13"/>
      <w:szCs w:val="13"/>
      <w:u w:val="none"/>
      <w:shd w:val="clear" w:color="auto" w:fill="FFFFFF"/>
    </w:rPr>
  </w:style>
  <w:style w:type="character" w:customStyle="1" w:styleId="85">
    <w:name w:val="正文文本 (85)_"/>
    <w:link w:val="850"/>
    <w:uiPriority w:val="99"/>
    <w:rPr>
      <w:rFonts w:ascii="MingLiU" w:eastAsia="MingLiU" w:cs="MingLiU"/>
      <w:spacing w:val="-10"/>
      <w:w w:val="70"/>
      <w:sz w:val="15"/>
      <w:szCs w:val="15"/>
      <w:shd w:val="clear" w:color="auto" w:fill="FFFFFF"/>
    </w:rPr>
  </w:style>
  <w:style w:type="paragraph" w:customStyle="1" w:styleId="850">
    <w:name w:val="正文文本 (85)"/>
    <w:basedOn w:val="a"/>
    <w:link w:val="85"/>
    <w:uiPriority w:val="99"/>
    <w:pPr>
      <w:shd w:val="clear" w:color="auto" w:fill="FFFFFF"/>
      <w:spacing w:before="240" w:line="240" w:lineRule="atLeast"/>
      <w:jc w:val="left"/>
    </w:pPr>
    <w:rPr>
      <w:rFonts w:ascii="MingLiU" w:eastAsia="MingLiU" w:hAnsiTheme="minorHAnsi" w:cs="MingLiU"/>
      <w:spacing w:val="-10"/>
      <w:w w:val="70"/>
      <w:sz w:val="15"/>
      <w:szCs w:val="15"/>
    </w:rPr>
  </w:style>
  <w:style w:type="character" w:customStyle="1" w:styleId="851">
    <w:name w:val="正文文本 (85) + 斜体"/>
    <w:uiPriority w:val="99"/>
    <w:rPr>
      <w:rFonts w:ascii="MingLiU" w:eastAsia="MingLiU" w:cs="MingLiU"/>
      <w:i/>
      <w:iCs/>
      <w:spacing w:val="0"/>
      <w:w w:val="100"/>
      <w:sz w:val="15"/>
      <w:szCs w:val="15"/>
      <w:shd w:val="clear" w:color="auto" w:fill="FFFFFF"/>
    </w:rPr>
  </w:style>
  <w:style w:type="character" w:customStyle="1" w:styleId="86">
    <w:name w:val="正文文本 (86)_"/>
    <w:link w:val="860"/>
    <w:uiPriority w:val="99"/>
    <w:rPr>
      <w:rFonts w:ascii="MingLiU" w:eastAsia="MingLiU" w:cs="MingLiU"/>
      <w:shd w:val="clear" w:color="auto" w:fill="FFFFFF"/>
      <w:lang w:eastAsia="en-US"/>
    </w:rPr>
  </w:style>
  <w:style w:type="paragraph" w:customStyle="1" w:styleId="860">
    <w:name w:val="正文文本 (86)"/>
    <w:basedOn w:val="a"/>
    <w:link w:val="86"/>
    <w:uiPriority w:val="99"/>
    <w:pPr>
      <w:shd w:val="clear" w:color="auto" w:fill="FFFFFF"/>
      <w:spacing w:line="240" w:lineRule="atLeast"/>
      <w:jc w:val="left"/>
    </w:pPr>
    <w:rPr>
      <w:rFonts w:ascii="MingLiU" w:eastAsia="MingLiU" w:hAnsiTheme="minorHAnsi" w:cs="MingLiU"/>
      <w:lang w:eastAsia="en-US"/>
    </w:rPr>
  </w:style>
  <w:style w:type="character" w:customStyle="1" w:styleId="86AngsanaUPC">
    <w:name w:val="正文文本 (86) + AngsanaUPC"/>
    <w:uiPriority w:val="99"/>
    <w:rPr>
      <w:rFonts w:ascii="AngsanaUPC" w:eastAsia="MingLiU" w:hAnsi="AngsanaUPC" w:cs="AngsanaUPC"/>
      <w:b/>
      <w:bCs/>
      <w:i/>
      <w:iCs/>
      <w:smallCaps/>
      <w:spacing w:val="-30"/>
      <w:sz w:val="32"/>
      <w:szCs w:val="32"/>
      <w:shd w:val="clear" w:color="auto" w:fill="FFFFFF"/>
      <w:lang w:eastAsia="en-US"/>
    </w:rPr>
  </w:style>
  <w:style w:type="character" w:customStyle="1" w:styleId="8612pt">
    <w:name w:val="正文文本 (86) + 12 pt"/>
    <w:uiPriority w:val="99"/>
    <w:rPr>
      <w:rFonts w:ascii="MingLiU" w:eastAsia="MingLiU" w:cs="MingLiU"/>
      <w:i/>
      <w:iCs/>
      <w:sz w:val="24"/>
      <w:szCs w:val="24"/>
      <w:shd w:val="clear" w:color="auto" w:fill="FFFFFF"/>
      <w:lang w:eastAsia="en-US"/>
    </w:rPr>
  </w:style>
  <w:style w:type="character" w:customStyle="1" w:styleId="8611pt">
    <w:name w:val="正文文本 (86) + 11 pt"/>
    <w:uiPriority w:val="99"/>
    <w:rPr>
      <w:rFonts w:ascii="MingLiU" w:eastAsia="MingLiU" w:cs="MingLiU"/>
      <w:spacing w:val="20"/>
      <w:w w:val="66"/>
      <w:sz w:val="22"/>
      <w:szCs w:val="22"/>
      <w:shd w:val="clear" w:color="auto" w:fill="FFFFFF"/>
      <w:lang w:eastAsia="en-US"/>
    </w:rPr>
  </w:style>
  <w:style w:type="character" w:customStyle="1" w:styleId="87">
    <w:name w:val="正文文本 (87)_"/>
    <w:link w:val="870"/>
    <w:uiPriority w:val="99"/>
    <w:rPr>
      <w:rFonts w:ascii="Arial Unicode MS" w:eastAsia="Arial Unicode MS" w:cs="Arial Unicode MS"/>
      <w:spacing w:val="-10"/>
      <w:sz w:val="16"/>
      <w:szCs w:val="16"/>
      <w:shd w:val="clear" w:color="auto" w:fill="FFFFFF"/>
      <w:lang w:eastAsia="en-US"/>
    </w:rPr>
  </w:style>
  <w:style w:type="paragraph" w:customStyle="1" w:styleId="870">
    <w:name w:val="正文文本 (87)"/>
    <w:basedOn w:val="a"/>
    <w:link w:val="87"/>
    <w:uiPriority w:val="99"/>
    <w:pPr>
      <w:shd w:val="clear" w:color="auto" w:fill="FFFFFF"/>
      <w:spacing w:after="240" w:line="240" w:lineRule="atLeast"/>
      <w:jc w:val="left"/>
    </w:pPr>
    <w:rPr>
      <w:rFonts w:ascii="Arial Unicode MS" w:eastAsia="Arial Unicode MS" w:hAnsiTheme="minorHAnsi" w:cs="Arial Unicode MS"/>
      <w:spacing w:val="-10"/>
      <w:sz w:val="16"/>
      <w:szCs w:val="16"/>
      <w:lang w:eastAsia="en-US"/>
    </w:rPr>
  </w:style>
  <w:style w:type="character" w:customStyle="1" w:styleId="87MingLiU">
    <w:name w:val="正文文本 (87) + MingLiU"/>
    <w:uiPriority w:val="99"/>
    <w:rPr>
      <w:rFonts w:ascii="MingLiU" w:eastAsia="MingLiU" w:cs="MingLiU"/>
      <w:spacing w:val="0"/>
      <w:sz w:val="8"/>
      <w:szCs w:val="8"/>
      <w:shd w:val="clear" w:color="auto" w:fill="FFFFFF"/>
      <w:lang w:eastAsia="en-US"/>
    </w:rPr>
  </w:style>
  <w:style w:type="character" w:customStyle="1" w:styleId="421pt">
    <w:name w:val="标题 #4 + 21 pt"/>
    <w:uiPriority w:val="99"/>
    <w:rPr>
      <w:rFonts w:ascii="MingLiU" w:eastAsia="MingLiU" w:cs="MingLiU"/>
      <w:sz w:val="42"/>
      <w:szCs w:val="42"/>
      <w:shd w:val="clear" w:color="auto" w:fill="FFFFFF"/>
      <w:lang w:val="en-US" w:eastAsia="en-US"/>
    </w:rPr>
  </w:style>
  <w:style w:type="character" w:customStyle="1" w:styleId="412">
    <w:name w:val="标题 #4 + 非粗体1"/>
    <w:uiPriority w:val="99"/>
    <w:rPr>
      <w:rFonts w:ascii="MingLiU" w:eastAsia="MingLiU" w:cs="MingLiU"/>
      <w:spacing w:val="40"/>
      <w:shd w:val="clear" w:color="auto" w:fill="FFFFFF"/>
    </w:rPr>
  </w:style>
  <w:style w:type="character" w:customStyle="1" w:styleId="2-1pt1">
    <w:name w:val="正文文本 (2) + 间距 -1 pt1"/>
    <w:uiPriority w:val="99"/>
    <w:rPr>
      <w:rFonts w:ascii="MingLiU" w:eastAsia="MingLiU" w:cs="MingLiU"/>
      <w:spacing w:val="-30"/>
      <w:sz w:val="21"/>
      <w:szCs w:val="21"/>
      <w:u w:val="none"/>
      <w:shd w:val="clear" w:color="auto" w:fill="FFFFFF"/>
    </w:rPr>
  </w:style>
  <w:style w:type="character" w:customStyle="1" w:styleId="88Exact">
    <w:name w:val="正文文本 (88) Exact"/>
    <w:link w:val="88"/>
    <w:uiPriority w:val="99"/>
    <w:rPr>
      <w:rFonts w:ascii="MingLiU" w:eastAsia="MingLiU" w:cs="MingLiU"/>
      <w:spacing w:val="50"/>
      <w:sz w:val="8"/>
      <w:szCs w:val="8"/>
      <w:shd w:val="clear" w:color="auto" w:fill="FFFFFF"/>
      <w:lang w:eastAsia="en-US"/>
    </w:rPr>
  </w:style>
  <w:style w:type="paragraph" w:customStyle="1" w:styleId="88">
    <w:name w:val="正文文本 (88)"/>
    <w:basedOn w:val="a"/>
    <w:link w:val="88Exact"/>
    <w:uiPriority w:val="99"/>
    <w:pPr>
      <w:shd w:val="clear" w:color="auto" w:fill="FFFFFF"/>
      <w:spacing w:line="312" w:lineRule="exact"/>
      <w:jc w:val="left"/>
    </w:pPr>
    <w:rPr>
      <w:rFonts w:ascii="MingLiU" w:eastAsia="MingLiU" w:hAnsiTheme="minorHAnsi" w:cs="MingLiU"/>
      <w:spacing w:val="50"/>
      <w:sz w:val="8"/>
      <w:szCs w:val="8"/>
      <w:lang w:eastAsia="en-US"/>
    </w:rPr>
  </w:style>
  <w:style w:type="character" w:customStyle="1" w:styleId="23pt1">
    <w:name w:val="正文文本 (2) + 间距 3 pt1"/>
    <w:uiPriority w:val="99"/>
    <w:rPr>
      <w:rFonts w:ascii="MingLiU" w:eastAsia="MingLiU" w:cs="MingLiU"/>
      <w:spacing w:val="70"/>
      <w:sz w:val="21"/>
      <w:szCs w:val="21"/>
      <w:u w:val="none"/>
      <w:shd w:val="clear" w:color="auto" w:fill="FFFFFF"/>
    </w:rPr>
  </w:style>
  <w:style w:type="character" w:customStyle="1" w:styleId="89">
    <w:name w:val="正文文本 (89)_"/>
    <w:link w:val="890"/>
    <w:uiPriority w:val="99"/>
    <w:rPr>
      <w:rFonts w:ascii="Book Antiqua" w:hAnsi="Book Antiqua" w:cs="Book Antiqua"/>
      <w:szCs w:val="21"/>
      <w:shd w:val="clear" w:color="auto" w:fill="FFFFFF"/>
      <w:lang w:eastAsia="en-US"/>
    </w:rPr>
  </w:style>
  <w:style w:type="paragraph" w:customStyle="1" w:styleId="890">
    <w:name w:val="正文文本 (89)"/>
    <w:basedOn w:val="a"/>
    <w:link w:val="89"/>
    <w:uiPriority w:val="99"/>
    <w:pPr>
      <w:shd w:val="clear" w:color="auto" w:fill="FFFFFF"/>
      <w:spacing w:line="394" w:lineRule="exact"/>
      <w:jc w:val="left"/>
    </w:pPr>
    <w:rPr>
      <w:rFonts w:ascii="Book Antiqua" w:eastAsiaTheme="minorEastAsia" w:hAnsi="Book Antiqua" w:cs="Book Antiqua"/>
      <w:szCs w:val="21"/>
      <w:lang w:eastAsia="en-US"/>
    </w:rPr>
  </w:style>
  <w:style w:type="character" w:customStyle="1" w:styleId="89Tahoma">
    <w:name w:val="正文文本 (89) + Tahoma"/>
    <w:uiPriority w:val="99"/>
    <w:rPr>
      <w:rFonts w:ascii="Tahoma" w:hAnsi="Tahoma" w:cs="Tahoma"/>
      <w:sz w:val="17"/>
      <w:szCs w:val="17"/>
      <w:shd w:val="clear" w:color="auto" w:fill="FFFFFF"/>
      <w:lang w:eastAsia="en-US"/>
    </w:rPr>
  </w:style>
  <w:style w:type="character" w:customStyle="1" w:styleId="750">
    <w:name w:val="正文文本 (75)"/>
    <w:uiPriority w:val="99"/>
    <w:rPr>
      <w:rFonts w:ascii="MingLiU" w:eastAsia="MingLiU" w:cs="MingLiU"/>
      <w:spacing w:val="0"/>
      <w:sz w:val="21"/>
      <w:szCs w:val="21"/>
      <w:shd w:val="clear" w:color="auto" w:fill="FFFFFF"/>
    </w:rPr>
  </w:style>
  <w:style w:type="character" w:customStyle="1" w:styleId="285pt1">
    <w:name w:val="正文文本 (2) + 8.5 pt1"/>
    <w:uiPriority w:val="99"/>
    <w:rPr>
      <w:rFonts w:ascii="MingLiU" w:eastAsia="MingLiU" w:cs="MingLiU"/>
      <w:spacing w:val="10"/>
      <w:sz w:val="17"/>
      <w:szCs w:val="17"/>
      <w:u w:val="none"/>
      <w:shd w:val="clear" w:color="auto" w:fill="FFFFFF"/>
    </w:rPr>
  </w:style>
  <w:style w:type="character" w:customStyle="1" w:styleId="90Exact">
    <w:name w:val="正文文本 (90) Exact"/>
    <w:link w:val="900"/>
    <w:uiPriority w:val="99"/>
    <w:rPr>
      <w:rFonts w:ascii="AngsanaUPC" w:hAnsi="AngsanaUPC" w:cs="AngsanaUPC"/>
      <w:sz w:val="30"/>
      <w:szCs w:val="30"/>
      <w:shd w:val="clear" w:color="auto" w:fill="FFFFFF"/>
    </w:rPr>
  </w:style>
  <w:style w:type="paragraph" w:customStyle="1" w:styleId="900">
    <w:name w:val="正文文本 (90)"/>
    <w:basedOn w:val="a"/>
    <w:link w:val="90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90ArialUnicodeMS">
    <w:name w:val="正文文本 (90) + Arial Unicode MS"/>
    <w:uiPriority w:val="99"/>
    <w:rPr>
      <w:rFonts w:ascii="Arial Unicode MS" w:eastAsia="Arial Unicode MS" w:hAnsi="AngsanaUPC" w:cs="Arial Unicode MS"/>
      <w:sz w:val="20"/>
      <w:szCs w:val="20"/>
      <w:shd w:val="clear" w:color="auto" w:fill="FFFFFF"/>
    </w:rPr>
  </w:style>
  <w:style w:type="character" w:customStyle="1" w:styleId="211pt0">
    <w:name w:val="正文文本 (2) + 11 pt"/>
    <w:uiPriority w:val="99"/>
    <w:rPr>
      <w:rFonts w:ascii="MingLiU" w:eastAsia="MingLiU" w:cs="MingLiU"/>
      <w:spacing w:val="20"/>
      <w:w w:val="66"/>
      <w:sz w:val="22"/>
      <w:szCs w:val="22"/>
      <w:u w:val="none"/>
      <w:shd w:val="clear" w:color="auto" w:fill="FFFFFF"/>
    </w:rPr>
  </w:style>
  <w:style w:type="character" w:customStyle="1" w:styleId="8111pt">
    <w:name w:val="正文文本 (81) + 11 pt"/>
    <w:uiPriority w:val="99"/>
    <w:rPr>
      <w:rFonts w:ascii="MingLiU" w:eastAsia="MingLiU" w:cs="MingLiU"/>
      <w:spacing w:val="20"/>
      <w:w w:val="66"/>
      <w:sz w:val="22"/>
      <w:szCs w:val="22"/>
      <w:shd w:val="clear" w:color="auto" w:fill="FFFFFF"/>
    </w:rPr>
  </w:style>
  <w:style w:type="character" w:customStyle="1" w:styleId="8110pt">
    <w:name w:val="正文文本 (81) + 10 pt"/>
    <w:uiPriority w:val="99"/>
    <w:rPr>
      <w:rFonts w:ascii="MingLiU" w:eastAsia="MingLiU" w:cs="MingLiU"/>
      <w:spacing w:val="0"/>
      <w:sz w:val="20"/>
      <w:szCs w:val="20"/>
      <w:shd w:val="clear" w:color="auto" w:fill="FFFFFF"/>
    </w:rPr>
  </w:style>
  <w:style w:type="character" w:customStyle="1" w:styleId="7510pt1">
    <w:name w:val="正文文本 (75) + 10 pt1"/>
    <w:uiPriority w:val="99"/>
    <w:rPr>
      <w:rFonts w:ascii="MingLiU" w:eastAsia="MingLiU" w:cs="MingLiU"/>
      <w:sz w:val="20"/>
      <w:szCs w:val="20"/>
      <w:shd w:val="clear" w:color="auto" w:fill="FFFFFF"/>
      <w:lang w:val="en-US" w:eastAsia="en-US"/>
    </w:rPr>
  </w:style>
  <w:style w:type="character" w:customStyle="1" w:styleId="81105pt">
    <w:name w:val="正文文本 (81) + 10.5 pt"/>
    <w:uiPriority w:val="99"/>
    <w:rPr>
      <w:rFonts w:ascii="MingLiU" w:eastAsia="MingLiU" w:cs="MingLiU"/>
      <w:spacing w:val="0"/>
      <w:sz w:val="21"/>
      <w:szCs w:val="21"/>
      <w:shd w:val="clear" w:color="auto" w:fill="FFFFFF"/>
    </w:rPr>
  </w:style>
  <w:style w:type="character" w:customStyle="1" w:styleId="119pt">
    <w:name w:val="正文文本 (11) + 9 pt"/>
    <w:uiPriority w:val="99"/>
    <w:rPr>
      <w:rFonts w:ascii="MingLiU" w:eastAsia="MingLiU" w:cs="MingLiU"/>
      <w:spacing w:val="20"/>
      <w:sz w:val="18"/>
      <w:szCs w:val="18"/>
      <w:shd w:val="clear" w:color="auto" w:fill="FFFFFF"/>
    </w:rPr>
  </w:style>
  <w:style w:type="character" w:customStyle="1" w:styleId="117pt">
    <w:name w:val="正文文本 (11) + 7 pt"/>
    <w:uiPriority w:val="99"/>
    <w:rPr>
      <w:rFonts w:ascii="MingLiU" w:eastAsia="MingLiU" w:cs="MingLiU"/>
      <w:sz w:val="14"/>
      <w:szCs w:val="14"/>
      <w:shd w:val="clear" w:color="auto" w:fill="FFFFFF"/>
    </w:rPr>
  </w:style>
  <w:style w:type="character" w:customStyle="1" w:styleId="11AngsanaUPC">
    <w:name w:val="正文文本 (11) + AngsanaUPC"/>
    <w:uiPriority w:val="99"/>
    <w:rPr>
      <w:rFonts w:ascii="AngsanaUPC" w:eastAsia="MingLiU" w:hAnsi="AngsanaUPC" w:cs="AngsanaUPC"/>
      <w:b/>
      <w:bCs/>
      <w:sz w:val="32"/>
      <w:szCs w:val="32"/>
      <w:shd w:val="clear" w:color="auto" w:fill="FFFFFF"/>
      <w:lang w:val="en-US" w:eastAsia="en-US"/>
    </w:rPr>
  </w:style>
  <w:style w:type="character" w:customStyle="1" w:styleId="11Georgia1">
    <w:name w:val="正文文本 (11) + Georgia1"/>
    <w:uiPriority w:val="99"/>
    <w:rPr>
      <w:rFonts w:ascii="Georgia" w:eastAsia="MingLiU" w:hAnsi="Georgia" w:cs="Georgia"/>
      <w:b/>
      <w:bCs/>
      <w:spacing w:val="50"/>
      <w:sz w:val="15"/>
      <w:szCs w:val="15"/>
      <w:shd w:val="clear" w:color="auto" w:fill="FFFFFF"/>
      <w:lang w:val="en-US" w:eastAsia="en-US"/>
    </w:rPr>
  </w:style>
  <w:style w:type="character" w:customStyle="1" w:styleId="8185pt1">
    <w:name w:val="正文文本 (81) + 8.5 pt1"/>
    <w:uiPriority w:val="99"/>
    <w:rPr>
      <w:rFonts w:ascii="MingLiU" w:eastAsia="MingLiU" w:cs="MingLiU"/>
      <w:spacing w:val="0"/>
      <w:sz w:val="17"/>
      <w:szCs w:val="17"/>
      <w:shd w:val="clear" w:color="auto" w:fill="FFFFFF"/>
      <w:lang w:val="en-US" w:eastAsia="en-US"/>
    </w:rPr>
  </w:style>
  <w:style w:type="character" w:customStyle="1" w:styleId="817pt">
    <w:name w:val="正文文本 (81) + 7 pt"/>
    <w:uiPriority w:val="99"/>
    <w:rPr>
      <w:rFonts w:ascii="MingLiU" w:eastAsia="MingLiU" w:cs="MingLiU"/>
      <w:spacing w:val="0"/>
      <w:sz w:val="14"/>
      <w:szCs w:val="14"/>
      <w:shd w:val="clear" w:color="auto" w:fill="FFFFFF"/>
    </w:rPr>
  </w:style>
  <w:style w:type="character" w:customStyle="1" w:styleId="81Georgia1">
    <w:name w:val="正文文本 (81) + Georgia1"/>
    <w:uiPriority w:val="99"/>
    <w:rPr>
      <w:rFonts w:ascii="Georgia" w:eastAsia="MingLiU" w:hAnsi="Georgia" w:cs="Georgia"/>
      <w:b/>
      <w:bCs/>
      <w:spacing w:val="50"/>
      <w:sz w:val="15"/>
      <w:szCs w:val="15"/>
      <w:shd w:val="clear" w:color="auto" w:fill="FFFFFF"/>
      <w:lang w:val="en-US" w:eastAsia="en-US"/>
    </w:rPr>
  </w:style>
  <w:style w:type="character" w:customStyle="1" w:styleId="1165pt">
    <w:name w:val="正文文本 (11) + 6.5 pt"/>
    <w:uiPriority w:val="99"/>
    <w:rPr>
      <w:rFonts w:ascii="MingLiU" w:eastAsia="MingLiU" w:cs="MingLiU"/>
      <w:sz w:val="13"/>
      <w:szCs w:val="13"/>
      <w:shd w:val="clear" w:color="auto" w:fill="FFFFFF"/>
    </w:rPr>
  </w:style>
  <w:style w:type="character" w:customStyle="1" w:styleId="31pt">
    <w:name w:val="标题 #3 + 间距 1 pt"/>
    <w:uiPriority w:val="99"/>
    <w:rPr>
      <w:rFonts w:ascii="MingLiU" w:eastAsia="MingLiU" w:cs="MingLiU"/>
      <w:spacing w:val="30"/>
      <w:sz w:val="28"/>
      <w:szCs w:val="28"/>
      <w:shd w:val="clear" w:color="auto" w:fill="FFFFFF"/>
    </w:rPr>
  </w:style>
  <w:style w:type="character" w:customStyle="1" w:styleId="120pt">
    <w:name w:val="表格标题 (12) + 间距 0 pt"/>
    <w:uiPriority w:val="99"/>
    <w:rPr>
      <w:rFonts w:ascii="MingLiU" w:eastAsia="MingLiU" w:cs="MingLiU"/>
      <w:spacing w:val="10"/>
      <w:sz w:val="15"/>
      <w:szCs w:val="15"/>
      <w:shd w:val="clear" w:color="auto" w:fill="FFFFFF"/>
      <w:lang w:val="en-US" w:eastAsia="en-US"/>
    </w:rPr>
  </w:style>
  <w:style w:type="character" w:customStyle="1" w:styleId="121pt2">
    <w:name w:val="表格标题 (12) + 间距 1 pt2"/>
    <w:uiPriority w:val="99"/>
    <w:rPr>
      <w:rFonts w:ascii="MingLiU" w:eastAsia="MingLiU" w:cs="MingLiU"/>
      <w:spacing w:val="20"/>
      <w:sz w:val="15"/>
      <w:szCs w:val="15"/>
      <w:shd w:val="clear" w:color="auto" w:fill="FFFFFF"/>
    </w:rPr>
  </w:style>
  <w:style w:type="character" w:customStyle="1" w:styleId="43pt">
    <w:name w:val="表格标题 (4) + 间距 3 pt"/>
    <w:uiPriority w:val="99"/>
    <w:rPr>
      <w:rFonts w:ascii="MingLiU" w:eastAsia="MingLiU" w:cs="MingLiU"/>
      <w:spacing w:val="60"/>
      <w:sz w:val="16"/>
      <w:szCs w:val="16"/>
      <w:shd w:val="clear" w:color="auto" w:fill="FFFFFF"/>
    </w:rPr>
  </w:style>
  <w:style w:type="character" w:customStyle="1" w:styleId="85pt">
    <w:name w:val="表格标题 + 8.5 pt"/>
    <w:uiPriority w:val="99"/>
    <w:rPr>
      <w:rFonts w:ascii="MingLiU" w:eastAsia="MingLiU" w:cs="MingLiU"/>
      <w:sz w:val="17"/>
      <w:szCs w:val="17"/>
      <w:shd w:val="clear" w:color="auto" w:fill="FFFFFF"/>
    </w:rPr>
  </w:style>
  <w:style w:type="character" w:customStyle="1" w:styleId="7575pt3">
    <w:name w:val="正文文本 (75) + 7.5 pt3"/>
    <w:uiPriority w:val="99"/>
    <w:rPr>
      <w:rFonts w:ascii="MingLiU" w:eastAsia="MingLiU" w:cs="MingLiU"/>
      <w:spacing w:val="10"/>
      <w:sz w:val="15"/>
      <w:szCs w:val="15"/>
      <w:shd w:val="clear" w:color="auto" w:fill="FFFFFF"/>
      <w:lang w:val="en-US" w:eastAsia="en-US"/>
    </w:rPr>
  </w:style>
  <w:style w:type="character" w:customStyle="1" w:styleId="2Batang1">
    <w:name w:val="正文文本 (2) + Batang1"/>
    <w:uiPriority w:val="99"/>
    <w:rPr>
      <w:rFonts w:ascii="Batang" w:eastAsia="Batang" w:cs="Batang"/>
      <w:spacing w:val="0"/>
      <w:sz w:val="17"/>
      <w:szCs w:val="17"/>
      <w:u w:val="none"/>
      <w:shd w:val="clear" w:color="auto" w:fill="FFFFFF"/>
    </w:rPr>
  </w:style>
  <w:style w:type="character" w:customStyle="1" w:styleId="2SimHei1">
    <w:name w:val="正文文本 (2) + SimHei1"/>
    <w:uiPriority w:val="99"/>
    <w:rPr>
      <w:rFonts w:ascii="黑体" w:eastAsia="黑体" w:cs="黑体"/>
      <w:spacing w:val="-10"/>
      <w:sz w:val="20"/>
      <w:szCs w:val="20"/>
      <w:u w:val="none"/>
      <w:shd w:val="clear" w:color="auto" w:fill="FFFFFF"/>
    </w:rPr>
  </w:style>
  <w:style w:type="character" w:customStyle="1" w:styleId="1pt2">
    <w:name w:val="页眉或页脚 + 间距 1 pt2"/>
    <w:uiPriority w:val="99"/>
    <w:rPr>
      <w:rFonts w:ascii="MingLiU" w:eastAsia="MingLiU" w:cs="MingLiU"/>
      <w:spacing w:val="30"/>
      <w:sz w:val="17"/>
      <w:szCs w:val="17"/>
      <w:u w:val="single"/>
      <w:shd w:val="clear" w:color="auto" w:fill="FFFFFF"/>
    </w:rPr>
  </w:style>
  <w:style w:type="character" w:customStyle="1" w:styleId="1pt1">
    <w:name w:val="页眉或页脚 + 间距 1 pt1"/>
    <w:uiPriority w:val="99"/>
    <w:rPr>
      <w:rFonts w:ascii="MingLiU" w:eastAsia="MingLiU" w:cs="MingLiU"/>
      <w:spacing w:val="30"/>
      <w:sz w:val="17"/>
      <w:szCs w:val="17"/>
      <w:u w:val="none"/>
      <w:shd w:val="clear" w:color="auto" w:fill="FFFFFF"/>
    </w:rPr>
  </w:style>
  <w:style w:type="character" w:customStyle="1" w:styleId="2CourierNew">
    <w:name w:val="正文文本 (2) + Courier New"/>
    <w:uiPriority w:val="99"/>
    <w:rPr>
      <w:rFonts w:ascii="Courier New" w:eastAsia="MingLiU" w:hAnsi="Courier New" w:cs="Courier New"/>
      <w:sz w:val="24"/>
      <w:szCs w:val="24"/>
      <w:u w:val="none"/>
      <w:shd w:val="clear" w:color="auto" w:fill="FFFFFF"/>
      <w:lang w:val="en-US" w:eastAsia="en-US"/>
    </w:rPr>
  </w:style>
  <w:style w:type="character" w:customStyle="1" w:styleId="210pt1a">
    <w:name w:val="正文文本 (2) + 10 pt1"/>
    <w:uiPriority w:val="99"/>
    <w:rPr>
      <w:rFonts w:ascii="MingLiU" w:eastAsia="MingLiU" w:cs="MingLiU"/>
      <w:spacing w:val="0"/>
      <w:sz w:val="20"/>
      <w:szCs w:val="20"/>
      <w:u w:val="none"/>
      <w:shd w:val="clear" w:color="auto" w:fill="FFFFFF"/>
      <w:lang w:val="en-US" w:eastAsia="en-US"/>
    </w:rPr>
  </w:style>
  <w:style w:type="character" w:customStyle="1" w:styleId="91Exact">
    <w:name w:val="正文文本 (91) Exact"/>
    <w:link w:val="910"/>
    <w:uiPriority w:val="99"/>
    <w:rPr>
      <w:rFonts w:ascii="Sylfaen" w:hAnsi="Sylfaen" w:cs="Sylfaen"/>
      <w:shd w:val="clear" w:color="auto" w:fill="FFFFFF"/>
    </w:rPr>
  </w:style>
  <w:style w:type="paragraph" w:customStyle="1" w:styleId="910">
    <w:name w:val="正文文本 (91)"/>
    <w:basedOn w:val="a"/>
    <w:link w:val="91Exact"/>
    <w:uiPriority w:val="99"/>
    <w:pPr>
      <w:shd w:val="clear" w:color="auto" w:fill="FFFFFF"/>
      <w:spacing w:line="240" w:lineRule="atLeast"/>
      <w:jc w:val="left"/>
    </w:pPr>
    <w:rPr>
      <w:rFonts w:ascii="Sylfaen" w:eastAsiaTheme="minorEastAsia" w:hAnsi="Sylfaen" w:cs="Sylfaen"/>
    </w:rPr>
  </w:style>
  <w:style w:type="character" w:customStyle="1" w:styleId="91Exact1">
    <w:name w:val="正文文本 (91) Exact1"/>
    <w:basedOn w:val="91Exact"/>
    <w:uiPriority w:val="99"/>
    <w:rPr>
      <w:rFonts w:ascii="Sylfaen" w:hAnsi="Sylfaen" w:cs="Sylfaen"/>
      <w:shd w:val="clear" w:color="auto" w:fill="FFFFFF"/>
    </w:rPr>
  </w:style>
  <w:style w:type="character" w:customStyle="1" w:styleId="2Sylfaen1">
    <w:name w:val="正文文本 (2) + Sylfaen1"/>
    <w:uiPriority w:val="99"/>
    <w:rPr>
      <w:rFonts w:ascii="Sylfaen" w:eastAsia="MingLiU" w:hAnsi="Sylfaen" w:cs="Sylfaen"/>
      <w:sz w:val="19"/>
      <w:szCs w:val="19"/>
      <w:u w:val="none"/>
      <w:shd w:val="clear" w:color="auto" w:fill="FFFFFF"/>
    </w:rPr>
  </w:style>
  <w:style w:type="character" w:customStyle="1" w:styleId="0pt2">
    <w:name w:val="页眉或页脚 + 间距 0 pt2"/>
    <w:uiPriority w:val="99"/>
    <w:rPr>
      <w:rFonts w:ascii="MingLiU" w:eastAsia="MingLiU" w:cs="MingLiU"/>
      <w:spacing w:val="0"/>
      <w:sz w:val="17"/>
      <w:szCs w:val="17"/>
      <w:u w:val="none"/>
      <w:shd w:val="clear" w:color="auto" w:fill="FFFFFF"/>
      <w:lang w:val="en-US" w:eastAsia="en-US"/>
    </w:rPr>
  </w:style>
  <w:style w:type="character" w:customStyle="1" w:styleId="52pt">
    <w:name w:val="标题 #5 + 间距 2 pt"/>
    <w:uiPriority w:val="99"/>
    <w:rPr>
      <w:rFonts w:ascii="MingLiU" w:eastAsia="MingLiU" w:cs="MingLiU"/>
      <w:spacing w:val="50"/>
      <w:shd w:val="clear" w:color="auto" w:fill="FFFFFF"/>
    </w:rPr>
  </w:style>
  <w:style w:type="character" w:customStyle="1" w:styleId="751pt">
    <w:name w:val="正文文本 (75) + 间距 1 pt"/>
    <w:uiPriority w:val="99"/>
    <w:rPr>
      <w:rFonts w:ascii="MingLiU" w:eastAsia="MingLiU" w:cs="MingLiU"/>
      <w:spacing w:val="20"/>
      <w:sz w:val="21"/>
      <w:szCs w:val="21"/>
      <w:shd w:val="clear" w:color="auto" w:fill="FFFFFF"/>
    </w:rPr>
  </w:style>
  <w:style w:type="character" w:customStyle="1" w:styleId="7530pt">
    <w:name w:val="正文文本 (75) + 30 pt"/>
    <w:uiPriority w:val="99"/>
    <w:rPr>
      <w:rFonts w:ascii="MingLiU" w:eastAsia="MingLiU" w:cs="MingLiU"/>
      <w:spacing w:val="-50"/>
      <w:sz w:val="60"/>
      <w:szCs w:val="60"/>
      <w:shd w:val="clear" w:color="auto" w:fill="FFFFFF"/>
      <w:lang w:val="en-US" w:eastAsia="en-US"/>
    </w:rPr>
  </w:style>
  <w:style w:type="character" w:customStyle="1" w:styleId="511pt1">
    <w:name w:val="正文文本 (5) + 11 pt1"/>
    <w:uiPriority w:val="99"/>
    <w:rPr>
      <w:rFonts w:ascii="MingLiU" w:eastAsia="MingLiU" w:cs="MingLiU"/>
      <w:spacing w:val="-30"/>
      <w:sz w:val="22"/>
      <w:szCs w:val="22"/>
      <w:shd w:val="clear" w:color="auto" w:fill="FFFFFF"/>
      <w:lang w:val="en-US" w:eastAsia="en-US"/>
    </w:rPr>
  </w:style>
  <w:style w:type="character" w:customStyle="1" w:styleId="920">
    <w:name w:val="正文文本 (92)_"/>
    <w:link w:val="921"/>
    <w:uiPriority w:val="99"/>
    <w:rPr>
      <w:rFonts w:ascii="MingLiU" w:eastAsia="MingLiU" w:cs="MingLiU"/>
      <w:shd w:val="clear" w:color="auto" w:fill="FFFFFF"/>
    </w:rPr>
  </w:style>
  <w:style w:type="paragraph" w:customStyle="1" w:styleId="921">
    <w:name w:val="正文文本 (92)1"/>
    <w:basedOn w:val="a"/>
    <w:link w:val="920"/>
    <w:uiPriority w:val="99"/>
    <w:pPr>
      <w:shd w:val="clear" w:color="auto" w:fill="FFFFFF"/>
      <w:spacing w:before="120" w:after="240" w:line="240" w:lineRule="atLeast"/>
      <w:jc w:val="center"/>
    </w:pPr>
    <w:rPr>
      <w:rFonts w:ascii="MingLiU" w:eastAsia="MingLiU" w:hAnsiTheme="minorHAnsi" w:cs="MingLiU"/>
    </w:rPr>
  </w:style>
  <w:style w:type="character" w:customStyle="1" w:styleId="922">
    <w:name w:val="正文文本 (92)"/>
    <w:uiPriority w:val="99"/>
    <w:rPr>
      <w:rFonts w:ascii="MingLiU" w:eastAsia="MingLiU" w:cs="MingLiU"/>
      <w:strike/>
      <w:shd w:val="clear" w:color="auto" w:fill="FFFFFF"/>
    </w:rPr>
  </w:style>
  <w:style w:type="character" w:customStyle="1" w:styleId="4Exact0">
    <w:name w:val="标题 #4 Exact"/>
    <w:uiPriority w:val="99"/>
    <w:rPr>
      <w:rFonts w:ascii="MingLiU" w:eastAsia="MingLiU" w:cs="MingLiU"/>
      <w:b/>
      <w:bCs/>
      <w:u w:val="none"/>
    </w:rPr>
  </w:style>
  <w:style w:type="character" w:customStyle="1" w:styleId="5Exact1">
    <w:name w:val="标题 #5 Exact"/>
    <w:uiPriority w:val="99"/>
    <w:rPr>
      <w:rFonts w:ascii="MingLiU" w:eastAsia="MingLiU" w:cs="MingLiU"/>
      <w:spacing w:val="20"/>
      <w:u w:val="none"/>
    </w:rPr>
  </w:style>
  <w:style w:type="character" w:customStyle="1" w:styleId="5Exact10">
    <w:name w:val="标题 #5 Exact1"/>
    <w:basedOn w:val="52"/>
    <w:uiPriority w:val="99"/>
    <w:rPr>
      <w:rFonts w:ascii="MingLiU" w:eastAsia="MingLiU" w:cs="MingLiU"/>
      <w:spacing w:val="20"/>
      <w:shd w:val="clear" w:color="auto" w:fill="FFFFFF"/>
    </w:rPr>
  </w:style>
  <w:style w:type="character" w:customStyle="1" w:styleId="93Exact">
    <w:name w:val="正文文本 (93) Exact"/>
    <w:link w:val="930"/>
    <w:uiPriority w:val="99"/>
    <w:rPr>
      <w:rFonts w:ascii="AngsanaUPC" w:hAnsi="AngsanaUPC" w:cs="AngsanaUPC"/>
      <w:sz w:val="30"/>
      <w:szCs w:val="30"/>
      <w:shd w:val="clear" w:color="auto" w:fill="FFFFFF"/>
    </w:rPr>
  </w:style>
  <w:style w:type="paragraph" w:customStyle="1" w:styleId="930">
    <w:name w:val="正文文本 (93)"/>
    <w:basedOn w:val="a"/>
    <w:link w:val="93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93MicrosoftSansSerif">
    <w:name w:val="正文文本 (93) + Microsoft Sans Serif"/>
    <w:uiPriority w:val="99"/>
    <w:rPr>
      <w:rFonts w:ascii="Microsoft Sans Serif" w:hAnsi="Microsoft Sans Serif" w:cs="Microsoft Sans Serif"/>
      <w:sz w:val="20"/>
      <w:szCs w:val="20"/>
      <w:shd w:val="clear" w:color="auto" w:fill="FFFFFF"/>
    </w:rPr>
  </w:style>
  <w:style w:type="character" w:customStyle="1" w:styleId="94Exact">
    <w:name w:val="正文文本 (94) Exact"/>
    <w:link w:val="94"/>
    <w:uiPriority w:val="99"/>
    <w:rPr>
      <w:rFonts w:ascii="Sylfaen" w:hAnsi="Sylfaen" w:cs="Sylfaen"/>
      <w:shd w:val="clear" w:color="auto" w:fill="FFFFFF"/>
    </w:rPr>
  </w:style>
  <w:style w:type="paragraph" w:customStyle="1" w:styleId="94">
    <w:name w:val="正文文本 (94)"/>
    <w:basedOn w:val="a"/>
    <w:link w:val="94Exact"/>
    <w:uiPriority w:val="99"/>
    <w:pPr>
      <w:shd w:val="clear" w:color="auto" w:fill="FFFFFF"/>
      <w:spacing w:line="240" w:lineRule="atLeast"/>
      <w:jc w:val="left"/>
    </w:pPr>
    <w:rPr>
      <w:rFonts w:ascii="Sylfaen" w:eastAsiaTheme="minorEastAsia" w:hAnsi="Sylfaen" w:cs="Sylfaen"/>
    </w:rPr>
  </w:style>
  <w:style w:type="character" w:customStyle="1" w:styleId="94Exact1">
    <w:name w:val="正文文本 (94) Exact1"/>
    <w:basedOn w:val="94Exact"/>
    <w:uiPriority w:val="99"/>
    <w:rPr>
      <w:rFonts w:ascii="Sylfaen" w:hAnsi="Sylfaen" w:cs="Sylfaen"/>
      <w:shd w:val="clear" w:color="auto" w:fill="FFFFFF"/>
    </w:rPr>
  </w:style>
  <w:style w:type="character" w:customStyle="1" w:styleId="212pt1">
    <w:name w:val="正文文本 (2) + 12 pt1"/>
    <w:uiPriority w:val="99"/>
    <w:rPr>
      <w:rFonts w:ascii="MingLiU" w:eastAsia="MingLiU" w:cs="MingLiU"/>
      <w:spacing w:val="20"/>
      <w:sz w:val="24"/>
      <w:szCs w:val="24"/>
      <w:u w:val="none"/>
      <w:shd w:val="clear" w:color="auto" w:fill="FFFFFF"/>
    </w:rPr>
  </w:style>
  <w:style w:type="character" w:customStyle="1" w:styleId="95Exact">
    <w:name w:val="正文文本 (95) Exact"/>
    <w:link w:val="95"/>
    <w:uiPriority w:val="99"/>
    <w:rPr>
      <w:rFonts w:ascii="AngsanaUPC" w:hAnsi="AngsanaUPC" w:cs="AngsanaUPC"/>
      <w:sz w:val="30"/>
      <w:szCs w:val="30"/>
      <w:shd w:val="clear" w:color="auto" w:fill="FFFFFF"/>
    </w:rPr>
  </w:style>
  <w:style w:type="paragraph" w:customStyle="1" w:styleId="95">
    <w:name w:val="正文文本 (95)"/>
    <w:basedOn w:val="a"/>
    <w:link w:val="95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95MicrosoftSansSerif">
    <w:name w:val="正文文本 (95) + Microsoft Sans Serif"/>
    <w:uiPriority w:val="99"/>
    <w:rPr>
      <w:rFonts w:ascii="Microsoft Sans Serif" w:hAnsi="Microsoft Sans Serif" w:cs="Microsoft Sans Serif"/>
      <w:sz w:val="20"/>
      <w:szCs w:val="20"/>
      <w:shd w:val="clear" w:color="auto" w:fill="FFFFFF"/>
    </w:rPr>
  </w:style>
  <w:style w:type="character" w:customStyle="1" w:styleId="5105pt1">
    <w:name w:val="标题 #5 + 10.5 pt1"/>
    <w:uiPriority w:val="99"/>
    <w:rPr>
      <w:rFonts w:ascii="MingLiU" w:eastAsia="MingLiU" w:cs="MingLiU"/>
      <w:spacing w:val="0"/>
      <w:sz w:val="21"/>
      <w:szCs w:val="21"/>
      <w:shd w:val="clear" w:color="auto" w:fill="FFFFFF"/>
    </w:rPr>
  </w:style>
  <w:style w:type="character" w:customStyle="1" w:styleId="96Exact">
    <w:name w:val="正文文本 (96) Exact"/>
    <w:link w:val="96"/>
    <w:uiPriority w:val="99"/>
    <w:rPr>
      <w:rFonts w:ascii="AngsanaUPC" w:hAnsi="AngsanaUPC" w:cs="AngsanaUPC"/>
      <w:sz w:val="30"/>
      <w:szCs w:val="30"/>
      <w:shd w:val="clear" w:color="auto" w:fill="FFFFFF"/>
    </w:rPr>
  </w:style>
  <w:style w:type="paragraph" w:customStyle="1" w:styleId="96">
    <w:name w:val="正文文本 (96)"/>
    <w:basedOn w:val="a"/>
    <w:link w:val="96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96MicrosoftSansSerif">
    <w:name w:val="正文文本 (96) + Microsoft Sans Serif"/>
    <w:uiPriority w:val="99"/>
    <w:rPr>
      <w:rFonts w:ascii="Microsoft Sans Serif" w:hAnsi="Microsoft Sans Serif" w:cs="Microsoft Sans Serif"/>
      <w:sz w:val="20"/>
      <w:szCs w:val="20"/>
      <w:shd w:val="clear" w:color="auto" w:fill="FFFFFF"/>
    </w:rPr>
  </w:style>
  <w:style w:type="character" w:customStyle="1" w:styleId="97Exact">
    <w:name w:val="正文文本 (97) Exact"/>
    <w:link w:val="97"/>
    <w:uiPriority w:val="99"/>
    <w:rPr>
      <w:rFonts w:ascii="AngsanaUPC" w:hAnsi="AngsanaUPC" w:cs="AngsanaUPC"/>
      <w:sz w:val="30"/>
      <w:szCs w:val="30"/>
      <w:shd w:val="clear" w:color="auto" w:fill="FFFFFF"/>
    </w:rPr>
  </w:style>
  <w:style w:type="paragraph" w:customStyle="1" w:styleId="97">
    <w:name w:val="正文文本 (97)"/>
    <w:basedOn w:val="a"/>
    <w:link w:val="97Exact"/>
    <w:uiPriority w:val="99"/>
    <w:pPr>
      <w:shd w:val="clear" w:color="auto" w:fill="FFFFFF"/>
      <w:spacing w:line="240" w:lineRule="atLeast"/>
      <w:jc w:val="left"/>
    </w:pPr>
    <w:rPr>
      <w:rFonts w:ascii="AngsanaUPC" w:eastAsiaTheme="minorEastAsia" w:hAnsi="AngsanaUPC" w:cs="AngsanaUPC"/>
      <w:sz w:val="30"/>
      <w:szCs w:val="30"/>
    </w:rPr>
  </w:style>
  <w:style w:type="character" w:customStyle="1" w:styleId="97MicrosoftSansSerif">
    <w:name w:val="正文文本 (97) + Microsoft Sans Serif"/>
    <w:uiPriority w:val="99"/>
    <w:rPr>
      <w:rFonts w:ascii="Microsoft Sans Serif" w:hAnsi="Microsoft Sans Serif" w:cs="Microsoft Sans Serif"/>
      <w:sz w:val="20"/>
      <w:szCs w:val="20"/>
      <w:shd w:val="clear" w:color="auto" w:fill="FFFFFF"/>
    </w:rPr>
  </w:style>
  <w:style w:type="character" w:customStyle="1" w:styleId="661pt1">
    <w:name w:val="正文文本 (66) + 间距 1 pt1"/>
    <w:uiPriority w:val="99"/>
    <w:rPr>
      <w:rFonts w:ascii="MingLiU" w:eastAsia="MingLiU" w:cs="MingLiU"/>
      <w:spacing w:val="20"/>
      <w:sz w:val="16"/>
      <w:szCs w:val="16"/>
      <w:u w:val="single"/>
      <w:shd w:val="clear" w:color="auto" w:fill="FFFFFF"/>
    </w:rPr>
  </w:style>
  <w:style w:type="character" w:customStyle="1" w:styleId="12Exact0">
    <w:name w:val="表格标题 (12) Exact"/>
    <w:uiPriority w:val="99"/>
    <w:rPr>
      <w:rFonts w:ascii="MingLiU" w:eastAsia="MingLiU" w:cs="MingLiU"/>
      <w:sz w:val="15"/>
      <w:szCs w:val="15"/>
      <w:u w:val="none"/>
    </w:rPr>
  </w:style>
  <w:style w:type="character" w:customStyle="1" w:styleId="121ptExact">
    <w:name w:val="表格标题 (12) + 间距 1 pt Exact"/>
    <w:uiPriority w:val="99"/>
    <w:rPr>
      <w:rFonts w:ascii="MingLiU" w:eastAsia="MingLiU" w:cs="MingLiU"/>
      <w:spacing w:val="20"/>
      <w:sz w:val="15"/>
      <w:szCs w:val="15"/>
      <w:shd w:val="clear" w:color="auto" w:fill="FFFFFF"/>
    </w:rPr>
  </w:style>
  <w:style w:type="character" w:customStyle="1" w:styleId="127ptExact">
    <w:name w:val="表格标题 (12) + 7 pt Exact"/>
    <w:uiPriority w:val="99"/>
    <w:rPr>
      <w:rFonts w:ascii="MingLiU" w:eastAsia="MingLiU" w:cs="MingLiU"/>
      <w:sz w:val="14"/>
      <w:szCs w:val="14"/>
      <w:shd w:val="clear" w:color="auto" w:fill="FFFFFF"/>
    </w:rPr>
  </w:style>
  <w:style w:type="character" w:customStyle="1" w:styleId="7575pt2">
    <w:name w:val="正文文本 (75) + 7.5 pt2"/>
    <w:uiPriority w:val="99"/>
    <w:rPr>
      <w:rFonts w:ascii="MingLiU" w:eastAsia="MingLiU" w:cs="MingLiU"/>
      <w:spacing w:val="20"/>
      <w:sz w:val="15"/>
      <w:szCs w:val="15"/>
      <w:shd w:val="clear" w:color="auto" w:fill="FFFFFF"/>
      <w:lang w:val="en-US" w:eastAsia="en-US"/>
    </w:rPr>
  </w:style>
  <w:style w:type="character" w:customStyle="1" w:styleId="141pt">
    <w:name w:val="图片标题 (14) + 间距 1 pt"/>
    <w:uiPriority w:val="99"/>
    <w:rPr>
      <w:rFonts w:ascii="MingLiU" w:eastAsia="MingLiU" w:cs="MingLiU"/>
      <w:spacing w:val="20"/>
      <w:sz w:val="16"/>
      <w:szCs w:val="16"/>
      <w:shd w:val="clear" w:color="auto" w:fill="FFFFFF"/>
    </w:rPr>
  </w:style>
  <w:style w:type="character" w:customStyle="1" w:styleId="24pt1">
    <w:name w:val="正文文本 (2) + 4 pt1"/>
    <w:uiPriority w:val="99"/>
    <w:rPr>
      <w:rFonts w:ascii="MingLiU" w:eastAsia="MingLiU" w:cs="MingLiU"/>
      <w:spacing w:val="110"/>
      <w:sz w:val="8"/>
      <w:szCs w:val="8"/>
      <w:u w:val="none"/>
      <w:shd w:val="clear" w:color="auto" w:fill="FFFFFF"/>
    </w:rPr>
  </w:style>
  <w:style w:type="character" w:customStyle="1" w:styleId="121pt1">
    <w:name w:val="表格标题 (12) + 间距 1 pt1"/>
    <w:uiPriority w:val="99"/>
    <w:rPr>
      <w:rFonts w:ascii="MingLiU" w:eastAsia="MingLiU" w:cs="MingLiU"/>
      <w:spacing w:val="20"/>
      <w:sz w:val="15"/>
      <w:szCs w:val="15"/>
      <w:shd w:val="clear" w:color="auto" w:fill="FFFFFF"/>
    </w:rPr>
  </w:style>
  <w:style w:type="character" w:customStyle="1" w:styleId="7575pt1">
    <w:name w:val="正文文本 (75) + 7.5 pt1"/>
    <w:uiPriority w:val="99"/>
    <w:rPr>
      <w:rFonts w:ascii="MingLiU" w:eastAsia="MingLiU" w:cs="MingLiU"/>
      <w:spacing w:val="50"/>
      <w:sz w:val="15"/>
      <w:szCs w:val="15"/>
      <w:shd w:val="clear" w:color="auto" w:fill="FFFFFF"/>
    </w:rPr>
  </w:style>
  <w:style w:type="character" w:customStyle="1" w:styleId="98">
    <w:name w:val="正文文本 (98)_"/>
    <w:link w:val="980"/>
    <w:uiPriority w:val="99"/>
    <w:rPr>
      <w:rFonts w:ascii="MingLiU" w:eastAsia="MingLiU" w:cs="MingLiU"/>
      <w:sz w:val="15"/>
      <w:szCs w:val="15"/>
      <w:shd w:val="clear" w:color="auto" w:fill="FFFFFF"/>
    </w:rPr>
  </w:style>
  <w:style w:type="paragraph" w:customStyle="1" w:styleId="980">
    <w:name w:val="正文文本 (98)"/>
    <w:basedOn w:val="a"/>
    <w:link w:val="98"/>
    <w:uiPriority w:val="99"/>
    <w:pPr>
      <w:shd w:val="clear" w:color="auto" w:fill="FFFFFF"/>
      <w:spacing w:line="240" w:lineRule="atLeast"/>
      <w:jc w:val="center"/>
    </w:pPr>
    <w:rPr>
      <w:rFonts w:ascii="MingLiU" w:eastAsia="MingLiU" w:hAnsiTheme="minorHAnsi" w:cs="MingLiU"/>
      <w:sz w:val="15"/>
      <w:szCs w:val="15"/>
    </w:rPr>
  </w:style>
  <w:style w:type="character" w:customStyle="1" w:styleId="982pt">
    <w:name w:val="正文文本 (98) + 间距 2 pt"/>
    <w:uiPriority w:val="99"/>
    <w:rPr>
      <w:rFonts w:ascii="MingLiU" w:eastAsia="MingLiU" w:cs="MingLiU"/>
      <w:spacing w:val="50"/>
      <w:sz w:val="15"/>
      <w:szCs w:val="15"/>
      <w:shd w:val="clear" w:color="auto" w:fill="FFFFFF"/>
    </w:rPr>
  </w:style>
  <w:style w:type="character" w:customStyle="1" w:styleId="981pt">
    <w:name w:val="正文文本 (98) + 间距 1 pt"/>
    <w:uiPriority w:val="99"/>
    <w:rPr>
      <w:rFonts w:ascii="MingLiU" w:eastAsia="MingLiU" w:cs="MingLiU"/>
      <w:spacing w:val="20"/>
      <w:sz w:val="15"/>
      <w:szCs w:val="15"/>
      <w:shd w:val="clear" w:color="auto" w:fill="FFFFFF"/>
    </w:rPr>
  </w:style>
  <w:style w:type="character" w:customStyle="1" w:styleId="757pt1">
    <w:name w:val="正文文本 (75) + 7 pt1"/>
    <w:uiPriority w:val="99"/>
    <w:rPr>
      <w:rFonts w:ascii="MingLiU" w:eastAsia="MingLiU" w:cs="MingLiU"/>
      <w:spacing w:val="20"/>
      <w:sz w:val="14"/>
      <w:szCs w:val="14"/>
      <w:shd w:val="clear" w:color="auto" w:fill="FFFFFF"/>
      <w:lang w:val="en-US" w:eastAsia="en-US"/>
    </w:rPr>
  </w:style>
  <w:style w:type="character" w:customStyle="1" w:styleId="792pt">
    <w:name w:val="正文文本 (79) + 间距 2 pt"/>
    <w:uiPriority w:val="99"/>
    <w:rPr>
      <w:rFonts w:ascii="MingLiU" w:eastAsia="MingLiU" w:cs="MingLiU"/>
      <w:spacing w:val="50"/>
      <w:shd w:val="clear" w:color="auto" w:fill="FFFFFF"/>
    </w:rPr>
  </w:style>
  <w:style w:type="character" w:customStyle="1" w:styleId="1b">
    <w:name w:val="目录 + 斜体1"/>
    <w:uiPriority w:val="99"/>
    <w:rPr>
      <w:rFonts w:ascii="MingLiU" w:eastAsia="MingLiU" w:cs="MingLiU"/>
      <w:i/>
      <w:iCs/>
      <w:spacing w:val="420"/>
      <w:sz w:val="21"/>
      <w:szCs w:val="21"/>
      <w:shd w:val="clear" w:color="auto" w:fill="FFFFFF"/>
      <w:lang w:val="en-US" w:eastAsia="en-US"/>
    </w:rPr>
  </w:style>
  <w:style w:type="character" w:customStyle="1" w:styleId="41pt1">
    <w:name w:val="表格标题 (4) + 间距 1 pt1"/>
    <w:uiPriority w:val="99"/>
    <w:rPr>
      <w:rFonts w:ascii="MingLiU" w:eastAsia="MingLiU" w:cs="MingLiU"/>
      <w:spacing w:val="20"/>
      <w:sz w:val="16"/>
      <w:szCs w:val="16"/>
      <w:shd w:val="clear" w:color="auto" w:fill="FFFFFF"/>
    </w:rPr>
  </w:style>
  <w:style w:type="character" w:customStyle="1" w:styleId="7pt">
    <w:name w:val="表格标题 + 7 pt"/>
    <w:uiPriority w:val="99"/>
    <w:rPr>
      <w:rFonts w:ascii="MingLiU" w:eastAsia="MingLiU" w:cs="MingLiU"/>
      <w:sz w:val="14"/>
      <w:szCs w:val="14"/>
      <w:shd w:val="clear" w:color="auto" w:fill="FFFFFF"/>
    </w:rPr>
  </w:style>
  <w:style w:type="character" w:customStyle="1" w:styleId="21pt10">
    <w:name w:val="表格标题 (2) + 间距 1 pt1"/>
    <w:uiPriority w:val="99"/>
    <w:rPr>
      <w:rFonts w:ascii="MingLiU" w:eastAsia="MingLiU" w:cs="MingLiU"/>
      <w:spacing w:val="20"/>
      <w:sz w:val="14"/>
      <w:szCs w:val="14"/>
      <w:shd w:val="clear" w:color="auto" w:fill="FFFFFF"/>
    </w:rPr>
  </w:style>
  <w:style w:type="character" w:customStyle="1" w:styleId="6pt">
    <w:name w:val="表格标题 + 6 pt"/>
    <w:uiPriority w:val="99"/>
    <w:rPr>
      <w:rFonts w:ascii="MingLiU" w:eastAsia="MingLiU" w:cs="MingLiU"/>
      <w:sz w:val="12"/>
      <w:szCs w:val="12"/>
      <w:shd w:val="clear" w:color="auto" w:fill="FFFFFF"/>
    </w:rPr>
  </w:style>
  <w:style w:type="character" w:customStyle="1" w:styleId="99">
    <w:name w:val="正文文本 (99)_"/>
    <w:link w:val="990"/>
    <w:uiPriority w:val="99"/>
    <w:rPr>
      <w:rFonts w:ascii="MingLiU" w:eastAsia="MingLiU" w:cs="MingLiU"/>
      <w:spacing w:val="50"/>
      <w:sz w:val="36"/>
      <w:szCs w:val="36"/>
      <w:shd w:val="clear" w:color="auto" w:fill="FFFFFF"/>
    </w:rPr>
  </w:style>
  <w:style w:type="paragraph" w:customStyle="1" w:styleId="990">
    <w:name w:val="正文文本 (99)"/>
    <w:basedOn w:val="a"/>
    <w:link w:val="99"/>
    <w:uiPriority w:val="99"/>
    <w:pPr>
      <w:shd w:val="clear" w:color="auto" w:fill="FFFFFF"/>
      <w:spacing w:after="360" w:line="240" w:lineRule="atLeast"/>
      <w:jc w:val="center"/>
    </w:pPr>
    <w:rPr>
      <w:rFonts w:ascii="MingLiU" w:eastAsia="MingLiU" w:hAnsiTheme="minorHAnsi" w:cs="MingLiU"/>
      <w:spacing w:val="50"/>
      <w:sz w:val="36"/>
      <w:szCs w:val="36"/>
    </w:rPr>
  </w:style>
  <w:style w:type="character" w:customStyle="1" w:styleId="75Sylfaen2">
    <w:name w:val="正文文本 (75) + Sylfaen2"/>
    <w:uiPriority w:val="99"/>
    <w:rPr>
      <w:rFonts w:ascii="Sylfaen" w:eastAsia="MingLiU" w:hAnsi="Sylfaen" w:cs="Sylfaen"/>
      <w:i/>
      <w:iCs/>
      <w:sz w:val="14"/>
      <w:szCs w:val="14"/>
      <w:shd w:val="clear" w:color="auto" w:fill="FFFFFF"/>
    </w:rPr>
  </w:style>
  <w:style w:type="character" w:customStyle="1" w:styleId="75Sylfaen1">
    <w:name w:val="正文文本 (75) + Sylfaen1"/>
    <w:uiPriority w:val="99"/>
    <w:rPr>
      <w:rFonts w:ascii="Sylfaen" w:eastAsia="MingLiU" w:hAnsi="Sylfaen" w:cs="Sylfaen"/>
      <w:i/>
      <w:iCs/>
      <w:sz w:val="14"/>
      <w:szCs w:val="14"/>
      <w:shd w:val="clear" w:color="auto" w:fill="FFFFFF"/>
    </w:rPr>
  </w:style>
  <w:style w:type="character" w:customStyle="1" w:styleId="2pt">
    <w:name w:val="页眉或页脚 + 间距 2 pt"/>
    <w:uiPriority w:val="99"/>
    <w:rPr>
      <w:rFonts w:ascii="MingLiU" w:eastAsia="MingLiU" w:cs="MingLiU"/>
      <w:spacing w:val="50"/>
      <w:sz w:val="17"/>
      <w:szCs w:val="17"/>
      <w:u w:val="none"/>
      <w:shd w:val="clear" w:color="auto" w:fill="FFFFFF"/>
    </w:rPr>
  </w:style>
  <w:style w:type="character" w:customStyle="1" w:styleId="2pt2">
    <w:name w:val="页眉或页脚 + 间距 2 pt2"/>
    <w:uiPriority w:val="99"/>
    <w:rPr>
      <w:rFonts w:ascii="MingLiU" w:eastAsia="MingLiU" w:cs="MingLiU"/>
      <w:spacing w:val="50"/>
      <w:sz w:val="17"/>
      <w:szCs w:val="17"/>
      <w:u w:val="none"/>
      <w:shd w:val="clear" w:color="auto" w:fill="FFFFFF"/>
      <w:lang w:val="en-US" w:eastAsia="en-US"/>
    </w:rPr>
  </w:style>
  <w:style w:type="character" w:customStyle="1" w:styleId="2pt1">
    <w:name w:val="页眉或页脚 + 间距 2 pt1"/>
    <w:uiPriority w:val="99"/>
    <w:rPr>
      <w:rFonts w:ascii="MingLiU" w:eastAsia="MingLiU" w:cs="MingLiU"/>
      <w:spacing w:val="40"/>
      <w:sz w:val="17"/>
      <w:szCs w:val="17"/>
      <w:u w:val="none"/>
      <w:shd w:val="clear" w:color="auto" w:fill="FFFFFF"/>
    </w:rPr>
  </w:style>
  <w:style w:type="character" w:customStyle="1" w:styleId="0pt1">
    <w:name w:val="页眉或页脚 + 间距 0 pt1"/>
    <w:uiPriority w:val="99"/>
    <w:rPr>
      <w:rFonts w:ascii="MingLiU" w:eastAsia="MingLiU" w:cs="MingLiU"/>
      <w:spacing w:val="10"/>
      <w:sz w:val="17"/>
      <w:szCs w:val="17"/>
      <w:u w:val="none"/>
      <w:shd w:val="clear" w:color="auto" w:fill="FFFFFF"/>
      <w:lang w:val="en-US" w:eastAsia="en-US"/>
    </w:rPr>
  </w:style>
  <w:style w:type="character" w:customStyle="1" w:styleId="20pt10">
    <w:name w:val="正文文本 (2) + 间距 0 pt1"/>
    <w:uiPriority w:val="99"/>
    <w:rPr>
      <w:rFonts w:ascii="MingLiU" w:eastAsia="MingLiU" w:cs="MingLiU"/>
      <w:spacing w:val="-10"/>
      <w:sz w:val="21"/>
      <w:szCs w:val="21"/>
      <w:u w:val="none"/>
      <w:shd w:val="clear" w:color="auto" w:fill="FFFFFF"/>
    </w:rPr>
  </w:style>
  <w:style w:type="character" w:customStyle="1" w:styleId="a8">
    <w:name w:val="批注框文本 字符"/>
    <w:basedOn w:val="a0"/>
    <w:link w:val="a7"/>
    <w:uiPriority w:val="99"/>
    <w:semiHidden/>
    <w:rPr>
      <w:rFonts w:ascii="Calibri" w:eastAsia="宋体" w:hAnsi="Calibri" w:cs="Times New Roman"/>
      <w:sz w:val="18"/>
      <w:szCs w:val="18"/>
    </w:rPr>
  </w:style>
  <w:style w:type="character" w:customStyle="1" w:styleId="hover">
    <w:name w:val="hover"/>
    <w:basedOn w:val="a0"/>
    <w:rPr>
      <w:shd w:val="clear" w:color="auto" w:fill="F3F3F3"/>
    </w:rPr>
  </w:style>
  <w:style w:type="character" w:customStyle="1" w:styleId="hover1">
    <w:name w:val="hover1"/>
    <w:basedOn w:val="a0"/>
    <w:rPr>
      <w:sz w:val="21"/>
      <w:szCs w:val="21"/>
    </w:rPr>
  </w:style>
  <w:style w:type="character" w:customStyle="1" w:styleId="hover2">
    <w:name w:val="hover2"/>
    <w:basedOn w:val="a0"/>
    <w:rPr>
      <w:shd w:val="clear" w:color="auto" w:fill="F3F3F3"/>
    </w:rPr>
  </w:style>
  <w:style w:type="character" w:customStyle="1" w:styleId="a4">
    <w:name w:val="批注文字 字符"/>
    <w:basedOn w:val="a0"/>
    <w:link w:val="a3"/>
    <w:uiPriority w:val="99"/>
    <w:semiHidden/>
    <w:rPr>
      <w:rFonts w:ascii="Calibri" w:hAnsi="Calibri"/>
      <w:kern w:val="2"/>
      <w:sz w:val="21"/>
      <w:szCs w:val="22"/>
    </w:rPr>
  </w:style>
  <w:style w:type="character" w:customStyle="1" w:styleId="af">
    <w:name w:val="批注主题 字符"/>
    <w:basedOn w:val="a4"/>
    <w:link w:val="ae"/>
    <w:uiPriority w:val="99"/>
    <w:semiHidden/>
    <w:rPr>
      <w:rFonts w:ascii="Calibri"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2074"/>
    <customShpInfo spid="_x0000_s2075"/>
  </customShpExts>
</s:customData>
</file>

<file path=customXml/itemProps1.xml><?xml version="1.0" encoding="utf-8"?>
<ds:datastoreItem xmlns:ds="http://schemas.openxmlformats.org/officeDocument/2006/customXml" ds:itemID="{C564E2EA-7BF6-455D-8CD6-DE7FE43A5F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1673</Words>
  <Characters>9537</Characters>
  <Application>Microsoft Office Word</Application>
  <DocSecurity>0</DocSecurity>
  <Lines>79</Lines>
  <Paragraphs>22</Paragraphs>
  <ScaleCrop>false</ScaleCrop>
  <Company>Sky123.Org</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向 澄</cp:lastModifiedBy>
  <cp:revision>2</cp:revision>
  <dcterms:created xsi:type="dcterms:W3CDTF">2023-08-30T04:53:00Z</dcterms:created>
  <dcterms:modified xsi:type="dcterms:W3CDTF">2023-08-30T04:53:00Z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5B3582339C7D4D04BD1C98255048B7FC_12</vt:lpwstr>
  </property>
</Properties>
</file>